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36E51" w14:textId="77777777" w:rsidR="0075079E" w:rsidRDefault="00771ABE" w:rsidP="20355503">
      <w:pPr>
        <w:pStyle w:val="Heading1"/>
        <w:jc w:val="center"/>
        <w:rPr>
          <w:b/>
          <w:bCs/>
          <w:sz w:val="30"/>
          <w:szCs w:val="30"/>
          <w:u w:val="single"/>
          <w:lang w:val="en-US"/>
        </w:rPr>
      </w:pPr>
      <w:bookmarkStart w:id="0" w:name="_esl74jca22zv"/>
      <w:bookmarkEnd w:id="0"/>
      <w:r w:rsidRPr="20355503">
        <w:rPr>
          <w:b/>
          <w:bCs/>
          <w:sz w:val="30"/>
          <w:szCs w:val="30"/>
          <w:u w:val="single"/>
          <w:lang w:val="en-US"/>
        </w:rPr>
        <w:t xml:space="preserve">Levelling Up Travel Audio: </w:t>
      </w:r>
      <w:proofErr w:type="spellStart"/>
      <w:r w:rsidRPr="20355503">
        <w:rPr>
          <w:b/>
          <w:bCs/>
          <w:sz w:val="30"/>
          <w:szCs w:val="30"/>
          <w:u w:val="single"/>
          <w:lang w:val="en-US"/>
        </w:rPr>
        <w:t>iFi</w:t>
      </w:r>
      <w:proofErr w:type="spellEnd"/>
      <w:r w:rsidRPr="20355503">
        <w:rPr>
          <w:b/>
          <w:bCs/>
          <w:sz w:val="30"/>
          <w:szCs w:val="30"/>
          <w:u w:val="single"/>
          <w:lang w:val="en-US"/>
        </w:rPr>
        <w:t xml:space="preserve"> launches UP Travel Bluetooth DAC</w:t>
      </w:r>
    </w:p>
    <w:p w14:paraId="2F4BDEF6" w14:textId="77777777" w:rsidR="0075079E" w:rsidRDefault="0075079E"/>
    <w:p w14:paraId="2241A8E6" w14:textId="31CD3D90" w:rsidR="0075079E" w:rsidRDefault="00C573BA" w:rsidP="009C2BCC">
      <w:pPr>
        <w:jc w:val="center"/>
        <w:rPr>
          <w:b/>
          <w:sz w:val="28"/>
          <w:szCs w:val="28"/>
        </w:rPr>
      </w:pPr>
      <w:r>
        <w:rPr>
          <w:b/>
          <w:sz w:val="28"/>
          <w:szCs w:val="28"/>
        </w:rPr>
        <w:t xml:space="preserve">New travel-ready Bluetooth DAC for </w:t>
      </w:r>
      <w:r w:rsidR="009C2BCC">
        <w:rPr>
          <w:b/>
          <w:sz w:val="28"/>
          <w:szCs w:val="28"/>
        </w:rPr>
        <w:t>life on the move</w:t>
      </w:r>
    </w:p>
    <w:p w14:paraId="4BF934FA" w14:textId="77777777" w:rsidR="0075079E" w:rsidRDefault="0075079E"/>
    <w:p w14:paraId="32724837" w14:textId="77777777" w:rsidR="0075079E" w:rsidRDefault="00771ABE">
      <w:pPr>
        <w:jc w:val="center"/>
      </w:pPr>
      <w:r>
        <w:rPr>
          <w:noProof/>
        </w:rPr>
        <w:drawing>
          <wp:inline distT="114300" distB="114300" distL="114300" distR="114300" wp14:anchorId="51BCE000" wp14:editId="55EA3724">
            <wp:extent cx="2157413" cy="211051"/>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157413" cy="211051"/>
                    </a:xfrm>
                    <a:prstGeom prst="rect">
                      <a:avLst/>
                    </a:prstGeom>
                    <a:ln/>
                  </pic:spPr>
                </pic:pic>
              </a:graphicData>
            </a:graphic>
          </wp:inline>
        </w:drawing>
      </w:r>
    </w:p>
    <w:p w14:paraId="6549474F" w14:textId="77777777" w:rsidR="0075079E" w:rsidRDefault="00771ABE">
      <w:pPr>
        <w:jc w:val="center"/>
      </w:pPr>
      <w:r>
        <w:rPr>
          <w:noProof/>
        </w:rPr>
        <w:drawing>
          <wp:inline distT="114300" distB="114300" distL="114300" distR="114300" wp14:anchorId="15524370" wp14:editId="0FF1CD9F">
            <wp:extent cx="2471738" cy="2222296"/>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471738" cy="2222296"/>
                    </a:xfrm>
                    <a:prstGeom prst="rect">
                      <a:avLst/>
                    </a:prstGeom>
                    <a:ln/>
                  </pic:spPr>
                </pic:pic>
              </a:graphicData>
            </a:graphic>
          </wp:inline>
        </w:drawing>
      </w:r>
    </w:p>
    <w:p w14:paraId="4741A007" w14:textId="77777777" w:rsidR="0075079E" w:rsidRDefault="0075079E">
      <w:pPr>
        <w:jc w:val="center"/>
      </w:pPr>
    </w:p>
    <w:p w14:paraId="659FCB30" w14:textId="63EDA83C" w:rsidR="00687A4A" w:rsidRDefault="00771ABE">
      <w:r w:rsidRPr="20355503">
        <w:rPr>
          <w:b/>
          <w:bCs/>
          <w:lang w:val="en-US"/>
        </w:rPr>
        <w:t>Southport, UK</w:t>
      </w:r>
      <w:r w:rsidRPr="20355503">
        <w:rPr>
          <w:lang w:val="en-US"/>
        </w:rPr>
        <w:t xml:space="preserve"> – </w:t>
      </w:r>
      <w:proofErr w:type="spellStart"/>
      <w:r w:rsidRPr="20355503">
        <w:rPr>
          <w:lang w:val="en-US"/>
        </w:rPr>
        <w:t>iFi</w:t>
      </w:r>
      <w:proofErr w:type="spellEnd"/>
      <w:r w:rsidRPr="20355503">
        <w:rPr>
          <w:lang w:val="en-US"/>
        </w:rPr>
        <w:t xml:space="preserve"> </w:t>
      </w:r>
      <w:r w:rsidR="00687A4A" w:rsidRPr="20355503">
        <w:rPr>
          <w:lang w:val="en-US"/>
        </w:rPr>
        <w:t>a</w:t>
      </w:r>
      <w:r w:rsidRPr="20355503">
        <w:rPr>
          <w:lang w:val="en-US"/>
        </w:rPr>
        <w:t>udio - a trailblazer in audio innovation and high-performance sound components - is proud to announce the</w:t>
      </w:r>
      <w:r w:rsidRPr="20355503">
        <w:rPr>
          <w:b/>
          <w:bCs/>
          <w:lang w:val="en-US"/>
        </w:rPr>
        <w:t xml:space="preserve"> UP Travel, </w:t>
      </w:r>
      <w:r w:rsidRPr="20355503">
        <w:rPr>
          <w:lang w:val="en-US"/>
        </w:rPr>
        <w:t>the ultimate travel companion.</w:t>
      </w:r>
      <w:r w:rsidR="00794266" w:rsidRPr="20355503">
        <w:rPr>
          <w:lang w:val="en-US"/>
        </w:rPr>
        <w:t xml:space="preserve"> </w:t>
      </w:r>
      <w:r w:rsidR="00687A4A" w:rsidRPr="20355503">
        <w:rPr>
          <w:lang w:val="en-US"/>
        </w:rPr>
        <w:t xml:space="preserve">Whether it’s by plane, train, or automobile, the UP Travel is the simplest and most effective Bluetooth audio </w:t>
      </w:r>
      <w:r w:rsidR="009A395B" w:rsidRPr="20355503">
        <w:rPr>
          <w:lang w:val="en-US"/>
        </w:rPr>
        <w:t>essential</w:t>
      </w:r>
      <w:r w:rsidR="00687A4A" w:rsidRPr="20355503">
        <w:rPr>
          <w:lang w:val="en-US"/>
        </w:rPr>
        <w:t xml:space="preserve"> you could ask for.</w:t>
      </w:r>
      <w:r w:rsidR="00794266" w:rsidRPr="20355503">
        <w:rPr>
          <w:lang w:val="en-US"/>
        </w:rPr>
        <w:t xml:space="preserve"> </w:t>
      </w:r>
    </w:p>
    <w:p w14:paraId="05F42A36" w14:textId="77777777" w:rsidR="00794266" w:rsidRDefault="00794266"/>
    <w:p w14:paraId="054F325B" w14:textId="11C02752" w:rsidR="00794266" w:rsidRDefault="00794266">
      <w:r>
        <w:t>Designed to replace a clutter of adapters and cables, the UP Travel</w:t>
      </w:r>
      <w:r w:rsidR="004D1CD2">
        <w:t xml:space="preserve"> is a transmitter and receiver</w:t>
      </w:r>
      <w:r>
        <w:t xml:space="preserve"> bring</w:t>
      </w:r>
      <w:r w:rsidR="004D1CD2">
        <w:t>ing</w:t>
      </w:r>
      <w:r>
        <w:t xml:space="preserve"> </w:t>
      </w:r>
      <w:r w:rsidRPr="00555027">
        <w:rPr>
          <w:b/>
          <w:bCs/>
        </w:rPr>
        <w:t>Hi-Res Bluetooth connectivity</w:t>
      </w:r>
      <w:r>
        <w:t xml:space="preserve"> </w:t>
      </w:r>
      <w:r w:rsidR="009C70E2">
        <w:t>everywhere</w:t>
      </w:r>
      <w:r>
        <w:t xml:space="preserve"> you need it</w:t>
      </w:r>
      <w:r w:rsidR="005E5840">
        <w:t xml:space="preserve"> -</w:t>
      </w:r>
      <w:r>
        <w:t xml:space="preserve"> </w:t>
      </w:r>
      <w:r w:rsidR="00F728A8">
        <w:t>from cars to in-flight entertainment systems</w:t>
      </w:r>
      <w:r w:rsidR="000D7A8D">
        <w:t xml:space="preserve"> </w:t>
      </w:r>
      <w:r w:rsidR="00F728A8">
        <w:t>and beyond.</w:t>
      </w:r>
      <w:r>
        <w:t xml:space="preserve"> Travel-minded from the ground up, </w:t>
      </w:r>
      <w:r w:rsidR="005E5840">
        <w:t>its</w:t>
      </w:r>
      <w:r>
        <w:t xml:space="preserve"> sleek, ultra-light form factor slips effortlessly into </w:t>
      </w:r>
      <w:r w:rsidR="00520325">
        <w:t>a</w:t>
      </w:r>
      <w:r>
        <w:t xml:space="preserve"> pocket, travel bag, or carry-on at a feather-light 25g</w:t>
      </w:r>
      <w:r w:rsidR="00EE7A24">
        <w:t xml:space="preserve"> – with a 10-hour battery life to keep the music going from take-off to touchdown</w:t>
      </w:r>
      <w:r w:rsidR="007D3697">
        <w:t>.</w:t>
      </w:r>
    </w:p>
    <w:p w14:paraId="01EF0027" w14:textId="77777777" w:rsidR="00066DAF" w:rsidRDefault="00066DAF"/>
    <w:p w14:paraId="2BAEEDA6" w14:textId="3399C537" w:rsidR="00066DAF" w:rsidRDefault="004350D3">
      <w:r w:rsidRPr="20355503">
        <w:rPr>
          <w:lang w:val="en-US"/>
        </w:rPr>
        <w:t xml:space="preserve">With dual headphone support, </w:t>
      </w:r>
      <w:r w:rsidR="009E4BEB" w:rsidRPr="20355503">
        <w:rPr>
          <w:lang w:val="en-US"/>
        </w:rPr>
        <w:t>two listeners</w:t>
      </w:r>
      <w:r w:rsidRPr="20355503">
        <w:rPr>
          <w:lang w:val="en-US"/>
        </w:rPr>
        <w:t xml:space="preserve"> can share the wealth of the UP Travel’s innovative design and tune in together for films, playlists, or podcasts – without the hassle of syncing screens or settling for second-best sound.</w:t>
      </w:r>
    </w:p>
    <w:p w14:paraId="7CC9155B" w14:textId="363366B6" w:rsidR="004350D3" w:rsidRDefault="004350D3"/>
    <w:p w14:paraId="0EEFE9EF" w14:textId="5C4617CD" w:rsidR="00DA0CF9" w:rsidRDefault="004350D3">
      <w:r w:rsidRPr="20355503">
        <w:rPr>
          <w:lang w:val="en-US"/>
        </w:rPr>
        <w:t xml:space="preserve">The engine driving this innovation is </w:t>
      </w:r>
      <w:proofErr w:type="spellStart"/>
      <w:r w:rsidRPr="20355503">
        <w:rPr>
          <w:lang w:val="en-US"/>
        </w:rPr>
        <w:t>iFi’s</w:t>
      </w:r>
      <w:proofErr w:type="spellEnd"/>
      <w:r w:rsidRPr="20355503">
        <w:rPr>
          <w:lang w:val="en-US"/>
        </w:rPr>
        <w:t xml:space="preserve"> renowned Hi-Fi-grade architecture,</w:t>
      </w:r>
      <w:r w:rsidR="00DA0CF9" w:rsidRPr="20355503">
        <w:rPr>
          <w:lang w:val="en-US"/>
        </w:rPr>
        <w:t xml:space="preserve"> which rejects System-on-Chip compromises in </w:t>
      </w:r>
      <w:proofErr w:type="spellStart"/>
      <w:r w:rsidR="00DA0CF9" w:rsidRPr="20355503">
        <w:rPr>
          <w:lang w:val="en-US"/>
        </w:rPr>
        <w:t>favour</w:t>
      </w:r>
      <w:proofErr w:type="spellEnd"/>
      <w:r w:rsidR="00DA0CF9" w:rsidRPr="20355503">
        <w:rPr>
          <w:lang w:val="en-US"/>
        </w:rPr>
        <w:t xml:space="preserve"> of finely tuned, independent audio stages, </w:t>
      </w:r>
      <w:r w:rsidR="004D0CCC" w:rsidRPr="20355503">
        <w:rPr>
          <w:lang w:val="en-US"/>
        </w:rPr>
        <w:t>extracting maximum performance while maintaining a truly pocketable form factor.</w:t>
      </w:r>
    </w:p>
    <w:p w14:paraId="5DB95768" w14:textId="77777777" w:rsidR="00DA0CF9" w:rsidRDefault="00DA0CF9"/>
    <w:p w14:paraId="3C45A5BA" w14:textId="77777777" w:rsidR="00687A4A" w:rsidRDefault="00687A4A"/>
    <w:p w14:paraId="465CDEFA" w14:textId="77777777" w:rsidR="0075079E" w:rsidRDefault="0075079E"/>
    <w:p w14:paraId="06C1AE2A" w14:textId="77777777" w:rsidR="0075079E" w:rsidRDefault="0075079E"/>
    <w:p w14:paraId="4F434152" w14:textId="77777777" w:rsidR="0075079E" w:rsidRDefault="0075079E"/>
    <w:p w14:paraId="622DCC3D" w14:textId="74047356" w:rsidR="0075079E" w:rsidRDefault="00771ABE">
      <w:pPr>
        <w:rPr>
          <w:b/>
        </w:rPr>
      </w:pPr>
      <w:r>
        <w:rPr>
          <w:b/>
        </w:rPr>
        <w:t>Key Features of the UP Travel include:</w:t>
      </w:r>
    </w:p>
    <w:p w14:paraId="12013E1E" w14:textId="0179D89A" w:rsidR="0075079E" w:rsidRDefault="00771ABE">
      <w:pPr>
        <w:numPr>
          <w:ilvl w:val="0"/>
          <w:numId w:val="1"/>
        </w:numPr>
      </w:pPr>
      <w:r>
        <w:t xml:space="preserve">Connects Bluetooth </w:t>
      </w:r>
      <w:r w:rsidR="00AD5421">
        <w:t>h</w:t>
      </w:r>
      <w:r>
        <w:t xml:space="preserve">eadphones to </w:t>
      </w:r>
      <w:r w:rsidR="001F6FC4">
        <w:t>i</w:t>
      </w:r>
      <w:r>
        <w:t>n-</w:t>
      </w:r>
      <w:r w:rsidR="001F6FC4">
        <w:t>f</w:t>
      </w:r>
      <w:r>
        <w:t xml:space="preserve">light </w:t>
      </w:r>
      <w:r w:rsidR="001F6FC4">
        <w:t>e</w:t>
      </w:r>
      <w:r>
        <w:t>ntertainment</w:t>
      </w:r>
    </w:p>
    <w:p w14:paraId="54B8C556" w14:textId="6A0B67EB" w:rsidR="0075079E" w:rsidRDefault="00771ABE">
      <w:pPr>
        <w:numPr>
          <w:ilvl w:val="0"/>
          <w:numId w:val="1"/>
        </w:numPr>
      </w:pPr>
      <w:r>
        <w:t xml:space="preserve">Streams Hi-Res Bluetooth to </w:t>
      </w:r>
      <w:r w:rsidR="00B80EFC">
        <w:t>car</w:t>
      </w:r>
      <w:r>
        <w:t xml:space="preserve"> A</w:t>
      </w:r>
      <w:r w:rsidR="00034637">
        <w:t>UX i</w:t>
      </w:r>
      <w:r>
        <w:t>nput</w:t>
      </w:r>
      <w:r w:rsidR="00034637">
        <w:t>s</w:t>
      </w:r>
    </w:p>
    <w:p w14:paraId="4F77562C" w14:textId="77777777" w:rsidR="0075079E" w:rsidRDefault="00771ABE">
      <w:pPr>
        <w:numPr>
          <w:ilvl w:val="0"/>
          <w:numId w:val="1"/>
        </w:numPr>
      </w:pPr>
      <w:r>
        <w:t>Hi-Fi Circuitry with a Cirrus Logic DAC</w:t>
      </w:r>
    </w:p>
    <w:p w14:paraId="7F86088D" w14:textId="1151C501" w:rsidR="0075079E" w:rsidRDefault="00B80EFC">
      <w:pPr>
        <w:numPr>
          <w:ilvl w:val="0"/>
          <w:numId w:val="1"/>
        </w:numPr>
      </w:pPr>
      <w:r>
        <w:t xml:space="preserve">Dual Bluetooth </w:t>
      </w:r>
      <w:r w:rsidR="00B84D81">
        <w:t>h</w:t>
      </w:r>
      <w:r>
        <w:t xml:space="preserve">eadphone </w:t>
      </w:r>
      <w:r w:rsidR="00B84D81">
        <w:t>p</w:t>
      </w:r>
      <w:r>
        <w:t>airing</w:t>
      </w:r>
    </w:p>
    <w:p w14:paraId="5402FFE8" w14:textId="0FA1349A" w:rsidR="0075079E" w:rsidRDefault="00771ABE">
      <w:pPr>
        <w:numPr>
          <w:ilvl w:val="0"/>
          <w:numId w:val="1"/>
        </w:numPr>
      </w:pPr>
      <w:r w:rsidRPr="20355503">
        <w:rPr>
          <w:lang w:val="en-US"/>
        </w:rPr>
        <w:t>Built-</w:t>
      </w:r>
      <w:r w:rsidR="00B84D81" w:rsidRPr="20355503">
        <w:rPr>
          <w:lang w:val="en-US"/>
        </w:rPr>
        <w:t>i</w:t>
      </w:r>
      <w:r w:rsidRPr="20355503">
        <w:rPr>
          <w:lang w:val="en-US"/>
        </w:rPr>
        <w:t xml:space="preserve">n </w:t>
      </w:r>
      <w:r w:rsidR="00B84D81" w:rsidRPr="20355503">
        <w:rPr>
          <w:lang w:val="en-US"/>
        </w:rPr>
        <w:t>m</w:t>
      </w:r>
      <w:r w:rsidRPr="20355503">
        <w:rPr>
          <w:lang w:val="en-US"/>
        </w:rPr>
        <w:t>ic with</w:t>
      </w:r>
      <w:r w:rsidR="00B80EFC" w:rsidRPr="20355503">
        <w:rPr>
          <w:lang w:val="en-US"/>
        </w:rPr>
        <w:t xml:space="preserve"> </w:t>
      </w:r>
      <w:proofErr w:type="spellStart"/>
      <w:r w:rsidR="00B80EFC" w:rsidRPr="20355503">
        <w:rPr>
          <w:lang w:val="en-US"/>
        </w:rPr>
        <w:t>cVc</w:t>
      </w:r>
      <w:proofErr w:type="spellEnd"/>
      <w:r w:rsidRPr="20355503">
        <w:rPr>
          <w:lang w:val="en-US"/>
        </w:rPr>
        <w:t xml:space="preserve"> </w:t>
      </w:r>
      <w:r w:rsidR="00B84D81" w:rsidRPr="20355503">
        <w:rPr>
          <w:lang w:val="en-US"/>
        </w:rPr>
        <w:t>n</w:t>
      </w:r>
      <w:r w:rsidRPr="20355503">
        <w:rPr>
          <w:lang w:val="en-US"/>
        </w:rPr>
        <w:t xml:space="preserve">oise &amp; </w:t>
      </w:r>
      <w:r w:rsidR="00B84D81" w:rsidRPr="20355503">
        <w:rPr>
          <w:lang w:val="en-US"/>
        </w:rPr>
        <w:t>e</w:t>
      </w:r>
      <w:r w:rsidRPr="20355503">
        <w:rPr>
          <w:lang w:val="en-US"/>
        </w:rPr>
        <w:t xml:space="preserve">cho </w:t>
      </w:r>
      <w:r w:rsidR="00B84D81" w:rsidRPr="20355503">
        <w:rPr>
          <w:lang w:val="en-US"/>
        </w:rPr>
        <w:t>s</w:t>
      </w:r>
      <w:r w:rsidRPr="20355503">
        <w:rPr>
          <w:lang w:val="en-US"/>
        </w:rPr>
        <w:t xml:space="preserve">uppression </w:t>
      </w:r>
    </w:p>
    <w:p w14:paraId="7E90E457" w14:textId="3F86AA8F" w:rsidR="0075079E" w:rsidRDefault="00771ABE">
      <w:pPr>
        <w:numPr>
          <w:ilvl w:val="0"/>
          <w:numId w:val="1"/>
        </w:numPr>
      </w:pPr>
      <w:r>
        <w:t xml:space="preserve">Up to 10 </w:t>
      </w:r>
      <w:r w:rsidR="00B84D81">
        <w:t>h</w:t>
      </w:r>
      <w:r>
        <w:t xml:space="preserve">ours of </w:t>
      </w:r>
      <w:r w:rsidR="00A31764">
        <w:t>battery life</w:t>
      </w:r>
    </w:p>
    <w:p w14:paraId="4AC04F21" w14:textId="77777777" w:rsidR="00393F29" w:rsidRDefault="00393F29" w:rsidP="00393F29"/>
    <w:p w14:paraId="318397C6" w14:textId="7EE53FB9" w:rsidR="00393F29" w:rsidRDefault="00393F29" w:rsidP="00393F29"/>
    <w:p w14:paraId="4ED2DFF9" w14:textId="3BCA8854" w:rsidR="00F112A0" w:rsidRDefault="00F112A0" w:rsidP="00393F29">
      <w:r>
        <w:rPr>
          <w:noProof/>
          <w:color w:val="000000"/>
          <w:bdr w:val="none" w:sz="0" w:space="0" w:color="auto" w:frame="1"/>
        </w:rPr>
        <w:drawing>
          <wp:anchor distT="0" distB="0" distL="114300" distR="114300" simplePos="0" relativeHeight="251658242" behindDoc="0" locked="0" layoutInCell="1" allowOverlap="1" wp14:anchorId="50A3DE14" wp14:editId="33FF21C8">
            <wp:simplePos x="0" y="0"/>
            <wp:positionH relativeFrom="margin">
              <wp:align>center</wp:align>
            </wp:positionH>
            <wp:positionV relativeFrom="paragraph">
              <wp:posOffset>69215</wp:posOffset>
            </wp:positionV>
            <wp:extent cx="3009900" cy="2034540"/>
            <wp:effectExtent l="0" t="0" r="0" b="3810"/>
            <wp:wrapSquare wrapText="bothSides"/>
            <wp:docPr id="630254986" name="Picture 3" descr="A black and gold audio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54986" name="Picture 3" descr="A black and gold audio devic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034540"/>
                    </a:xfrm>
                    <a:prstGeom prst="rect">
                      <a:avLst/>
                    </a:prstGeom>
                    <a:noFill/>
                    <a:ln>
                      <a:noFill/>
                    </a:ln>
                  </pic:spPr>
                </pic:pic>
              </a:graphicData>
            </a:graphic>
          </wp:anchor>
        </w:drawing>
      </w:r>
    </w:p>
    <w:p w14:paraId="71EA53FB" w14:textId="77777777" w:rsidR="00F112A0" w:rsidRDefault="00F112A0" w:rsidP="00393F29"/>
    <w:p w14:paraId="789D3D71" w14:textId="77777777" w:rsidR="00393F29" w:rsidRDefault="00393F29" w:rsidP="00393F29"/>
    <w:p w14:paraId="33C2FDCA" w14:textId="77777777" w:rsidR="00393F29" w:rsidRDefault="00393F29" w:rsidP="00393F29"/>
    <w:p w14:paraId="3D8015C4" w14:textId="77777777" w:rsidR="00393F29" w:rsidRDefault="00393F29" w:rsidP="00393F29"/>
    <w:p w14:paraId="3DD30269" w14:textId="77777777" w:rsidR="00F112A0" w:rsidRDefault="00F112A0" w:rsidP="00393F29"/>
    <w:p w14:paraId="050CF163" w14:textId="77777777" w:rsidR="00F112A0" w:rsidRDefault="00F112A0" w:rsidP="00393F29"/>
    <w:p w14:paraId="60062DA6" w14:textId="77777777" w:rsidR="00F112A0" w:rsidRDefault="00F112A0" w:rsidP="00393F29"/>
    <w:p w14:paraId="1D1B4E93" w14:textId="77777777" w:rsidR="00F112A0" w:rsidRDefault="00F112A0" w:rsidP="00393F29"/>
    <w:p w14:paraId="56653744" w14:textId="77777777" w:rsidR="00F112A0" w:rsidRDefault="00F112A0" w:rsidP="00393F29"/>
    <w:p w14:paraId="79AD0D86" w14:textId="77777777" w:rsidR="00F112A0" w:rsidRDefault="00F112A0" w:rsidP="00393F29"/>
    <w:p w14:paraId="410F53A0" w14:textId="77777777" w:rsidR="00393F29" w:rsidRDefault="00393F29" w:rsidP="00393F29"/>
    <w:p w14:paraId="1F0BFDF1" w14:textId="14358CAC" w:rsidR="00393F29" w:rsidRDefault="00393F29" w:rsidP="00393F29">
      <w:pPr>
        <w:pStyle w:val="Heading3"/>
        <w:jc w:val="center"/>
        <w:rPr>
          <w:b/>
        </w:rPr>
      </w:pPr>
      <w:r>
        <w:rPr>
          <w:b/>
        </w:rPr>
        <w:t>Travel by Name. Travel by Design.</w:t>
      </w:r>
    </w:p>
    <w:p w14:paraId="3BFB1C44" w14:textId="77777777" w:rsidR="00327783" w:rsidRDefault="00327783" w:rsidP="00327783"/>
    <w:p w14:paraId="103B35B6" w14:textId="3ADFBB3C" w:rsidR="00A77BB5" w:rsidRDefault="008C6A5C" w:rsidP="00327783">
      <w:r w:rsidRPr="20355503">
        <w:rPr>
          <w:lang w:val="en-US"/>
        </w:rPr>
        <w:t xml:space="preserve">The UP Travel is everything a modern </w:t>
      </w:r>
      <w:proofErr w:type="spellStart"/>
      <w:r w:rsidRPr="20355503">
        <w:rPr>
          <w:lang w:val="en-US"/>
        </w:rPr>
        <w:t>traveller</w:t>
      </w:r>
      <w:proofErr w:type="spellEnd"/>
      <w:r w:rsidRPr="20355503">
        <w:rPr>
          <w:lang w:val="en-US"/>
        </w:rPr>
        <w:t xml:space="preserve"> needs: </w:t>
      </w:r>
      <w:r w:rsidR="00456DD7" w:rsidRPr="20355503">
        <w:rPr>
          <w:lang w:val="en-US"/>
        </w:rPr>
        <w:t xml:space="preserve">it’s </w:t>
      </w:r>
      <w:r w:rsidR="002173FF" w:rsidRPr="20355503">
        <w:rPr>
          <w:lang w:val="en-US"/>
        </w:rPr>
        <w:t>easy to use,</w:t>
      </w:r>
      <w:r w:rsidR="00A77BB5" w:rsidRPr="20355503">
        <w:rPr>
          <w:lang w:val="en-US"/>
        </w:rPr>
        <w:t xml:space="preserve"> </w:t>
      </w:r>
      <w:r w:rsidR="00776974" w:rsidRPr="20355503">
        <w:rPr>
          <w:lang w:val="en-US"/>
        </w:rPr>
        <w:t>compatible with a wide range of devices</w:t>
      </w:r>
      <w:r w:rsidR="000D47CC" w:rsidRPr="20355503">
        <w:rPr>
          <w:lang w:val="en-US"/>
        </w:rPr>
        <w:t xml:space="preserve">, </w:t>
      </w:r>
      <w:r w:rsidR="00D7180F" w:rsidRPr="20355503">
        <w:rPr>
          <w:lang w:val="en-US"/>
        </w:rPr>
        <w:t xml:space="preserve">and </w:t>
      </w:r>
      <w:r w:rsidR="00776974" w:rsidRPr="20355503">
        <w:rPr>
          <w:lang w:val="en-US"/>
        </w:rPr>
        <w:t xml:space="preserve">so </w:t>
      </w:r>
      <w:r w:rsidR="00D7180F" w:rsidRPr="20355503">
        <w:rPr>
          <w:lang w:val="en-US"/>
        </w:rPr>
        <w:t>incredibly lightweight</w:t>
      </w:r>
      <w:r w:rsidR="00776974" w:rsidRPr="20355503">
        <w:rPr>
          <w:lang w:val="en-US"/>
        </w:rPr>
        <w:t xml:space="preserve"> that it easily meets even the strictest baggage limits.</w:t>
      </w:r>
    </w:p>
    <w:p w14:paraId="2FF4B118" w14:textId="77777777" w:rsidR="00A77BB5" w:rsidRDefault="00A77BB5" w:rsidP="00327783"/>
    <w:p w14:paraId="3DB4040B" w14:textId="732E8596" w:rsidR="00A77BB5" w:rsidRDefault="00A77BB5" w:rsidP="00327783">
      <w:r w:rsidRPr="20355503">
        <w:rPr>
          <w:lang w:val="en-US"/>
        </w:rPr>
        <w:t xml:space="preserve">Inspired by the sleek mechanics of a switchblade-style car key, the </w:t>
      </w:r>
      <w:proofErr w:type="gramStart"/>
      <w:r w:rsidRPr="20355503">
        <w:rPr>
          <w:lang w:val="en-US"/>
        </w:rPr>
        <w:t>UP Travel</w:t>
      </w:r>
      <w:proofErr w:type="gramEnd"/>
      <w:r w:rsidRPr="20355503">
        <w:rPr>
          <w:lang w:val="en-US"/>
        </w:rPr>
        <w:t xml:space="preserve"> powers on and deploys its built-in 3.5mm connector at the press of a button – flipping out in one smooth, satisfying motion.</w:t>
      </w:r>
      <w:r w:rsidR="00D054C3" w:rsidRPr="20355503">
        <w:rPr>
          <w:lang w:val="en-US"/>
        </w:rPr>
        <w:t xml:space="preserve"> From </w:t>
      </w:r>
      <w:r w:rsidR="00E31703" w:rsidRPr="20355503">
        <w:rPr>
          <w:lang w:val="en-US"/>
        </w:rPr>
        <w:t>there, it’s as easy as pairing with your Bluetooth device – just one more press and you’re connected.</w:t>
      </w:r>
    </w:p>
    <w:p w14:paraId="26C071D1" w14:textId="77777777" w:rsidR="00D00940" w:rsidRDefault="00D00940" w:rsidP="00327783"/>
    <w:p w14:paraId="28F08F10" w14:textId="0A1B4D33" w:rsidR="00393F29" w:rsidRDefault="00D00940" w:rsidP="00393F29">
      <w:r>
        <w:t>When your journey ends, the connector folds back into place and powers off automatically, ready to slip effortlessly into your pocket until next time.</w:t>
      </w:r>
    </w:p>
    <w:p w14:paraId="20917875" w14:textId="77777777" w:rsidR="00393F29" w:rsidRDefault="00393F29" w:rsidP="00393F29"/>
    <w:p w14:paraId="296280EC" w14:textId="77777777" w:rsidR="00ED7200" w:rsidRDefault="00ED7200" w:rsidP="00ED7200"/>
    <w:p w14:paraId="28F03641" w14:textId="77777777" w:rsidR="00ED7200" w:rsidRDefault="00ED7200" w:rsidP="00ED7200"/>
    <w:p w14:paraId="48AC3247" w14:textId="6429E7E1" w:rsidR="00ED7200" w:rsidRDefault="00ED7200" w:rsidP="00ED7200">
      <w:r>
        <w:rPr>
          <w:b/>
          <w:bCs/>
          <w:i/>
          <w:iCs/>
          <w:noProof/>
        </w:rPr>
        <w:lastRenderedPageBreak/>
        <w:drawing>
          <wp:anchor distT="0" distB="0" distL="114300" distR="114300" simplePos="0" relativeHeight="251658240" behindDoc="0" locked="0" layoutInCell="1" allowOverlap="1" wp14:anchorId="1DA1A29A" wp14:editId="43B0BB2C">
            <wp:simplePos x="0" y="0"/>
            <wp:positionH relativeFrom="margin">
              <wp:align>center</wp:align>
            </wp:positionH>
            <wp:positionV relativeFrom="paragraph">
              <wp:posOffset>73660</wp:posOffset>
            </wp:positionV>
            <wp:extent cx="2598420" cy="1361440"/>
            <wp:effectExtent l="0" t="0" r="0" b="0"/>
            <wp:wrapSquare wrapText="bothSides"/>
            <wp:docPr id="505839687" name="Picture 1"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39687" name="Picture 1" descr="A close-up of a device&#10;&#10;AI-generated content may be incorrect."/>
                    <pic:cNvPicPr/>
                  </pic:nvPicPr>
                  <pic:blipFill rotWithShape="1">
                    <a:blip r:embed="rId13">
                      <a:extLst>
                        <a:ext uri="{28A0092B-C50C-407E-A947-70E740481C1C}">
                          <a14:useLocalDpi xmlns:a14="http://schemas.microsoft.com/office/drawing/2010/main" val="0"/>
                        </a:ext>
                      </a:extLst>
                    </a:blip>
                    <a:srcRect l="17343" t="17758" r="2393"/>
                    <a:stretch/>
                  </pic:blipFill>
                  <pic:spPr bwMode="auto">
                    <a:xfrm>
                      <a:off x="0" y="0"/>
                      <a:ext cx="2598420" cy="136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D8A81" w14:textId="206B4561" w:rsidR="00ED7200" w:rsidRDefault="00ED7200" w:rsidP="00ED7200"/>
    <w:p w14:paraId="110AADC7" w14:textId="57FC89DE" w:rsidR="00ED7200" w:rsidRDefault="00ED7200" w:rsidP="00ED7200"/>
    <w:p w14:paraId="1DDA6FBC" w14:textId="373AC1CF" w:rsidR="00ED7200" w:rsidRDefault="00ED7200" w:rsidP="00ED7200"/>
    <w:p w14:paraId="1794C8FB" w14:textId="6694E6C1" w:rsidR="0075079E" w:rsidRDefault="0075079E"/>
    <w:p w14:paraId="42E7800F" w14:textId="77777777" w:rsidR="00CC1356" w:rsidRDefault="00CC1356"/>
    <w:p w14:paraId="1CF54FEC" w14:textId="77777777" w:rsidR="00CC1356" w:rsidRDefault="00CC1356"/>
    <w:p w14:paraId="68638D40" w14:textId="77777777" w:rsidR="00CC1356" w:rsidRDefault="00CC1356"/>
    <w:p w14:paraId="7034E18F" w14:textId="487302BF" w:rsidR="00CC1356" w:rsidRDefault="00CC1356" w:rsidP="00CC1356">
      <w:pPr>
        <w:pStyle w:val="Heading3"/>
        <w:jc w:val="center"/>
        <w:rPr>
          <w:b/>
        </w:rPr>
      </w:pPr>
      <w:r>
        <w:rPr>
          <w:b/>
        </w:rPr>
        <w:t>One Switch. Endless Possibilities.</w:t>
      </w:r>
    </w:p>
    <w:p w14:paraId="011A1CA4" w14:textId="77777777" w:rsidR="0081146E" w:rsidRPr="0081146E" w:rsidRDefault="0081146E" w:rsidP="0081146E"/>
    <w:p w14:paraId="053481AE" w14:textId="1437854F" w:rsidR="00CC1356" w:rsidRDefault="00CC1356" w:rsidP="00CC1356">
      <w:r w:rsidRPr="20355503">
        <w:rPr>
          <w:lang w:val="en-US"/>
        </w:rPr>
        <w:t>Beneath the simplicity of the UP Travel’s clean, minimalist design lies its true genius. With the flick of a switch, the UP Travel can alternate between transmitter (TX) and receiver (RX) modes, opening the door to two transformative Bluetooth experiences.</w:t>
      </w:r>
    </w:p>
    <w:p w14:paraId="31A0A3BC" w14:textId="77777777" w:rsidR="00CC1356" w:rsidRDefault="00CC1356" w:rsidP="00CC1356"/>
    <w:p w14:paraId="386EC643" w14:textId="66507593" w:rsidR="00CC1356" w:rsidRDefault="00CC1356" w:rsidP="00CC1356">
      <w:r>
        <w:t xml:space="preserve">Switch to TX mode and you can give your in-flight entertainment a first-class ticket to the modern age of audio, with a </w:t>
      </w:r>
      <w:r w:rsidR="0006291D">
        <w:t xml:space="preserve">full suite </w:t>
      </w:r>
      <w:r>
        <w:t xml:space="preserve">of Hi-Res </w:t>
      </w:r>
      <w:r w:rsidR="00E013CA">
        <w:t>codecs</w:t>
      </w:r>
      <w:r w:rsidR="0095333B">
        <w:t>. U</w:t>
      </w:r>
      <w:r w:rsidR="00E013CA">
        <w:t xml:space="preserve">sers can cast aside the tangle of </w:t>
      </w:r>
      <w:r w:rsidR="0098460A">
        <w:t>cables</w:t>
      </w:r>
      <w:r w:rsidR="00E013CA">
        <w:t xml:space="preserve"> and </w:t>
      </w:r>
      <w:r w:rsidR="0098460A">
        <w:t>adapters and</w:t>
      </w:r>
      <w:r w:rsidR="00E013CA">
        <w:t xml:space="preserve"> get even </w:t>
      </w:r>
      <w:r w:rsidR="004D12CF">
        <w:t xml:space="preserve">greater </w:t>
      </w:r>
      <w:r w:rsidR="00E013CA">
        <w:t xml:space="preserve">value from their </w:t>
      </w:r>
      <w:r w:rsidR="00A65ECC">
        <w:t>wireless</w:t>
      </w:r>
      <w:r w:rsidR="00E013CA">
        <w:t xml:space="preserve"> headphones and earbuds.</w:t>
      </w:r>
    </w:p>
    <w:p w14:paraId="451208B0" w14:textId="77777777" w:rsidR="00E013CA" w:rsidRDefault="00E013CA" w:rsidP="00CC1356"/>
    <w:p w14:paraId="4E74F205" w14:textId="1E9B6B7B" w:rsidR="00E013CA" w:rsidRDefault="001B4E57" w:rsidP="00CC1356">
      <w:r w:rsidRPr="20355503">
        <w:rPr>
          <w:lang w:val="en-US"/>
        </w:rPr>
        <w:t>If productivity is your priority, the UP Travel has you covered there too</w:t>
      </w:r>
      <w:r w:rsidR="005B5322" w:rsidRPr="20355503">
        <w:rPr>
          <w:lang w:val="en-US"/>
        </w:rPr>
        <w:t xml:space="preserve">. </w:t>
      </w:r>
      <w:r w:rsidR="00B4663D" w:rsidRPr="20355503">
        <w:rPr>
          <w:lang w:val="en-US"/>
        </w:rPr>
        <w:t>Plug i</w:t>
      </w:r>
      <w:r w:rsidR="005B5322" w:rsidRPr="20355503">
        <w:rPr>
          <w:lang w:val="en-US"/>
        </w:rPr>
        <w:t>t</w:t>
      </w:r>
      <w:r w:rsidR="00B4663D" w:rsidRPr="20355503">
        <w:rPr>
          <w:lang w:val="en-US"/>
        </w:rPr>
        <w:t xml:space="preserve"> in</w:t>
      </w:r>
      <w:r w:rsidR="005B5322" w:rsidRPr="20355503">
        <w:rPr>
          <w:lang w:val="en-US"/>
        </w:rPr>
        <w:t xml:space="preserve">to your laptop’s 3.5mm </w:t>
      </w:r>
      <w:r w:rsidR="001F6E04" w:rsidRPr="20355503">
        <w:rPr>
          <w:lang w:val="en-US"/>
        </w:rPr>
        <w:t>output and</w:t>
      </w:r>
      <w:r w:rsidR="005B5322" w:rsidRPr="20355503">
        <w:rPr>
          <w:lang w:val="en-US"/>
        </w:rPr>
        <w:t xml:space="preserve"> add premium Bluetooth audio to your </w:t>
      </w:r>
      <w:r w:rsidR="00373E1F" w:rsidRPr="20355503">
        <w:rPr>
          <w:lang w:val="en-US"/>
        </w:rPr>
        <w:t>journey</w:t>
      </w:r>
      <w:r w:rsidR="005B5322" w:rsidRPr="20355503">
        <w:rPr>
          <w:lang w:val="en-US"/>
        </w:rPr>
        <w:t xml:space="preserve">. </w:t>
      </w:r>
      <w:r w:rsidR="00723D27" w:rsidRPr="20355503">
        <w:rPr>
          <w:lang w:val="en-US"/>
        </w:rPr>
        <w:t xml:space="preserve">Perfect for video calls or catching up on your </w:t>
      </w:r>
      <w:proofErr w:type="spellStart"/>
      <w:r w:rsidR="00723D27" w:rsidRPr="20355503">
        <w:rPr>
          <w:lang w:val="en-US"/>
        </w:rPr>
        <w:t>favourite</w:t>
      </w:r>
      <w:proofErr w:type="spellEnd"/>
      <w:r w:rsidR="00723D27" w:rsidRPr="20355503">
        <w:rPr>
          <w:lang w:val="en-US"/>
        </w:rPr>
        <w:t xml:space="preserve"> podcasts</w:t>
      </w:r>
      <w:r w:rsidR="0089535D" w:rsidRPr="20355503">
        <w:rPr>
          <w:lang w:val="en-US"/>
        </w:rPr>
        <w:t xml:space="preserve"> while you ride.</w:t>
      </w:r>
      <w:r w:rsidR="00723D27" w:rsidRPr="20355503">
        <w:rPr>
          <w:lang w:val="en-US"/>
        </w:rPr>
        <w:t xml:space="preserve"> </w:t>
      </w:r>
      <w:r w:rsidR="00142CF4" w:rsidRPr="20355503">
        <w:rPr>
          <w:lang w:val="en-US"/>
        </w:rPr>
        <w:t>T</w:t>
      </w:r>
      <w:r w:rsidR="005B5322" w:rsidRPr="20355503">
        <w:rPr>
          <w:lang w:val="en-US"/>
        </w:rPr>
        <w:t>he UP Travel brings the class</w:t>
      </w:r>
      <w:r w:rsidR="00705517" w:rsidRPr="20355503">
        <w:rPr>
          <w:lang w:val="en-US"/>
        </w:rPr>
        <w:t>,</w:t>
      </w:r>
      <w:r w:rsidR="005B5322" w:rsidRPr="20355503">
        <w:rPr>
          <w:lang w:val="en-US"/>
        </w:rPr>
        <w:t xml:space="preserve"> so you can take care of business.</w:t>
      </w:r>
    </w:p>
    <w:p w14:paraId="37227DAD" w14:textId="77777777" w:rsidR="00AB1A09" w:rsidRDefault="00AB1A09" w:rsidP="00CC1356"/>
    <w:p w14:paraId="3326214C" w14:textId="58D82C49" w:rsidR="00705517" w:rsidRDefault="00AB1A09">
      <w:r w:rsidRPr="20355503">
        <w:rPr>
          <w:lang w:val="en-US"/>
        </w:rPr>
        <w:t>Behind the wh</w:t>
      </w:r>
      <w:r w:rsidR="00A75408" w:rsidRPr="20355503">
        <w:rPr>
          <w:lang w:val="en-US"/>
        </w:rPr>
        <w:t>eel? The UP Travel brings serious upgrades to your car’s audio, too. Switch the UP Travel to RX mode, connect it to your car’s AUX input, and your car’s stereo system is transformed with Hi-Res Bluetooth streaming capabilities</w:t>
      </w:r>
      <w:r w:rsidR="00FE19C1" w:rsidRPr="20355503">
        <w:rPr>
          <w:lang w:val="en-US"/>
        </w:rPr>
        <w:t xml:space="preserve"> – a feature even high-end car systems often lack.</w:t>
      </w:r>
      <w:r w:rsidR="00705517" w:rsidRPr="20355503">
        <w:rPr>
          <w:lang w:val="en-US"/>
        </w:rPr>
        <w:t xml:space="preserve"> Your car’s sound system will sing out like never before, with greater clarity and detail than you’ve ever heard while in the driver’s seat.</w:t>
      </w:r>
    </w:p>
    <w:p w14:paraId="41EF03E6" w14:textId="447AEAF7" w:rsidR="0075079E" w:rsidRDefault="000E0ACB">
      <w:pPr>
        <w:pStyle w:val="Heading3"/>
        <w:jc w:val="center"/>
      </w:pPr>
      <w:bookmarkStart w:id="1" w:name="_ja0n37svcoh1" w:colFirst="0" w:colLast="0"/>
      <w:bookmarkEnd w:id="1"/>
      <w:r w:rsidRPr="000E0ACB">
        <w:rPr>
          <w:noProof/>
        </w:rPr>
        <w:lastRenderedPageBreak/>
        <w:drawing>
          <wp:anchor distT="0" distB="0" distL="114300" distR="114300" simplePos="0" relativeHeight="251658243" behindDoc="0" locked="0" layoutInCell="1" allowOverlap="1" wp14:anchorId="1A0EEDCD" wp14:editId="7B1B43AD">
            <wp:simplePos x="0" y="0"/>
            <wp:positionH relativeFrom="margin">
              <wp:align>center</wp:align>
            </wp:positionH>
            <wp:positionV relativeFrom="paragraph">
              <wp:posOffset>125821</wp:posOffset>
            </wp:positionV>
            <wp:extent cx="3842385" cy="1887855"/>
            <wp:effectExtent l="0" t="0" r="5715" b="0"/>
            <wp:wrapSquare wrapText="bothSides"/>
            <wp:docPr id="662466007"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66007" name="Picture 1" descr="A screenshot of a web pag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2385" cy="1887855"/>
                    </a:xfrm>
                    <a:prstGeom prst="rect">
                      <a:avLst/>
                    </a:prstGeom>
                  </pic:spPr>
                </pic:pic>
              </a:graphicData>
            </a:graphic>
            <wp14:sizeRelH relativeFrom="margin">
              <wp14:pctWidth>0</wp14:pctWidth>
            </wp14:sizeRelH>
            <wp14:sizeRelV relativeFrom="margin">
              <wp14:pctHeight>0</wp14:pctHeight>
            </wp14:sizeRelV>
          </wp:anchor>
        </w:drawing>
      </w:r>
    </w:p>
    <w:p w14:paraId="1C66EE74" w14:textId="2727FB88" w:rsidR="0067500F" w:rsidRDefault="0067500F">
      <w:pPr>
        <w:pStyle w:val="Heading3"/>
        <w:jc w:val="center"/>
        <w:rPr>
          <w:b/>
        </w:rPr>
      </w:pPr>
      <w:bookmarkStart w:id="2" w:name="_nd1t205aqinm" w:colFirst="0" w:colLast="0"/>
      <w:bookmarkEnd w:id="2"/>
    </w:p>
    <w:p w14:paraId="48582256" w14:textId="3757F5BB" w:rsidR="0067500F" w:rsidRDefault="0067500F">
      <w:pPr>
        <w:pStyle w:val="Heading3"/>
        <w:jc w:val="center"/>
        <w:rPr>
          <w:b/>
        </w:rPr>
      </w:pPr>
    </w:p>
    <w:p w14:paraId="04D50F00" w14:textId="77777777" w:rsidR="0067500F" w:rsidRDefault="0067500F">
      <w:pPr>
        <w:pStyle w:val="Heading3"/>
        <w:jc w:val="center"/>
        <w:rPr>
          <w:b/>
        </w:rPr>
      </w:pPr>
    </w:p>
    <w:p w14:paraId="17BB7E3D" w14:textId="77777777" w:rsidR="0067500F" w:rsidRDefault="0067500F">
      <w:pPr>
        <w:pStyle w:val="Heading3"/>
        <w:jc w:val="center"/>
        <w:rPr>
          <w:b/>
        </w:rPr>
      </w:pPr>
    </w:p>
    <w:p w14:paraId="097569AC" w14:textId="0EE6AF9F" w:rsidR="0075079E" w:rsidRDefault="0044465A">
      <w:pPr>
        <w:pStyle w:val="Heading3"/>
        <w:jc w:val="center"/>
        <w:rPr>
          <w:b/>
        </w:rPr>
      </w:pPr>
      <w:r>
        <w:rPr>
          <w:b/>
        </w:rPr>
        <w:t>Pure Hi-Fi at Its Core.</w:t>
      </w:r>
    </w:p>
    <w:p w14:paraId="056736F6" w14:textId="77777777" w:rsidR="0044465A" w:rsidRDefault="0044465A"/>
    <w:p w14:paraId="6A896B99" w14:textId="4CCCF32D" w:rsidR="00155E52" w:rsidRDefault="00155E52">
      <w:r>
        <w:t xml:space="preserve">The UP Travel is the only </w:t>
      </w:r>
      <w:r w:rsidR="000D2AA8">
        <w:t>device</w:t>
      </w:r>
      <w:r>
        <w:t xml:space="preserve"> in its class that uses true Hi-Fi grade architecture.</w:t>
      </w:r>
    </w:p>
    <w:p w14:paraId="3AF99050" w14:textId="77777777" w:rsidR="00155E52" w:rsidRDefault="00155E52"/>
    <w:p w14:paraId="28F5E79E" w14:textId="5B9AE292" w:rsidR="00697A9C" w:rsidRDefault="007B4A67">
      <w:r w:rsidRPr="20355503">
        <w:rPr>
          <w:lang w:val="en-US"/>
        </w:rPr>
        <w:t>At its core</w:t>
      </w:r>
      <w:r w:rsidR="008B6CC6" w:rsidRPr="20355503">
        <w:rPr>
          <w:lang w:val="en-US"/>
        </w:rPr>
        <w:t xml:space="preserve"> lies a </w:t>
      </w:r>
      <w:r w:rsidR="003C1D8C" w:rsidRPr="20355503">
        <w:rPr>
          <w:lang w:val="en-US"/>
        </w:rPr>
        <w:t xml:space="preserve">carefully curated </w:t>
      </w:r>
      <w:r w:rsidR="00487B8E" w:rsidRPr="20355503">
        <w:rPr>
          <w:lang w:val="en-US"/>
        </w:rPr>
        <w:t>lineup</w:t>
      </w:r>
      <w:r w:rsidR="008B6CC6" w:rsidRPr="20355503">
        <w:rPr>
          <w:lang w:val="en-US"/>
        </w:rPr>
        <w:t xml:space="preserve"> of audiophile-grade components, each </w:t>
      </w:r>
      <w:proofErr w:type="spellStart"/>
      <w:r w:rsidR="003C569A" w:rsidRPr="20355503">
        <w:rPr>
          <w:lang w:val="en-US"/>
        </w:rPr>
        <w:t>optimised</w:t>
      </w:r>
      <w:proofErr w:type="spellEnd"/>
      <w:r w:rsidR="003C569A" w:rsidRPr="20355503">
        <w:rPr>
          <w:lang w:val="en-US"/>
        </w:rPr>
        <w:t xml:space="preserve"> for a specific role to </w:t>
      </w:r>
      <w:proofErr w:type="spellStart"/>
      <w:r w:rsidR="003C569A" w:rsidRPr="20355503">
        <w:rPr>
          <w:lang w:val="en-US"/>
        </w:rPr>
        <w:t>maximise</w:t>
      </w:r>
      <w:proofErr w:type="spellEnd"/>
      <w:r w:rsidR="003C569A" w:rsidRPr="20355503">
        <w:rPr>
          <w:lang w:val="en-US"/>
        </w:rPr>
        <w:t xml:space="preserve"> overall</w:t>
      </w:r>
      <w:r w:rsidR="00CB134D" w:rsidRPr="20355503">
        <w:rPr>
          <w:lang w:val="en-US"/>
        </w:rPr>
        <w:t xml:space="preserve"> audio</w:t>
      </w:r>
      <w:r w:rsidR="003C569A" w:rsidRPr="20355503">
        <w:rPr>
          <w:lang w:val="en-US"/>
        </w:rPr>
        <w:t xml:space="preserve"> performance</w:t>
      </w:r>
      <w:r w:rsidR="008B6CC6" w:rsidRPr="20355503">
        <w:rPr>
          <w:lang w:val="en-US"/>
        </w:rPr>
        <w:t>.</w:t>
      </w:r>
    </w:p>
    <w:p w14:paraId="6CC3D0B7" w14:textId="77777777" w:rsidR="00697A9C" w:rsidRDefault="00697A9C"/>
    <w:p w14:paraId="13D7763D" w14:textId="7814C9A0" w:rsidR="0044465A" w:rsidRDefault="00697A9C">
      <w:r w:rsidRPr="20355503">
        <w:rPr>
          <w:lang w:val="en-US"/>
        </w:rPr>
        <w:t>First</w:t>
      </w:r>
      <w:r w:rsidR="008B6CC6" w:rsidRPr="20355503">
        <w:rPr>
          <w:lang w:val="en-US"/>
        </w:rPr>
        <w:t xml:space="preserve"> is the Qualcomm QCC51xx series Bluetooth chipset. Where other products would have this chipset handle every stage of the audio processing, </w:t>
      </w:r>
      <w:proofErr w:type="spellStart"/>
      <w:r w:rsidR="008B6CC6" w:rsidRPr="20355503">
        <w:rPr>
          <w:lang w:val="en-US"/>
        </w:rPr>
        <w:t>iFi</w:t>
      </w:r>
      <w:proofErr w:type="spellEnd"/>
      <w:r w:rsidR="008B6CC6" w:rsidRPr="20355503">
        <w:rPr>
          <w:lang w:val="en-US"/>
        </w:rPr>
        <w:t xml:space="preserve"> </w:t>
      </w:r>
      <w:r w:rsidR="00BD70D5" w:rsidRPr="20355503">
        <w:rPr>
          <w:lang w:val="en-US"/>
        </w:rPr>
        <w:t>assigns it a singular, focused tas</w:t>
      </w:r>
      <w:r w:rsidR="004C024D" w:rsidRPr="20355503">
        <w:rPr>
          <w:lang w:val="en-US"/>
        </w:rPr>
        <w:t>k:</w:t>
      </w:r>
      <w:r w:rsidR="008B6CC6" w:rsidRPr="20355503">
        <w:rPr>
          <w:lang w:val="en-US"/>
        </w:rPr>
        <w:t xml:space="preserve"> </w:t>
      </w:r>
      <w:r w:rsidR="00C46630" w:rsidRPr="20355503">
        <w:rPr>
          <w:lang w:val="en-US"/>
        </w:rPr>
        <w:t>delivering a wide range of high-quality Bluetooth codecs with rock-solid transmission and reception.</w:t>
      </w:r>
    </w:p>
    <w:p w14:paraId="5120424C" w14:textId="77777777" w:rsidR="008B6CC6" w:rsidRDefault="008B6CC6"/>
    <w:p w14:paraId="0F9A977B" w14:textId="77777777" w:rsidR="00095FF7" w:rsidRDefault="008B6CC6">
      <w:r w:rsidRPr="20355503">
        <w:rPr>
          <w:lang w:val="en-US"/>
        </w:rPr>
        <w:t xml:space="preserve">Next </w:t>
      </w:r>
      <w:r w:rsidR="00713990" w:rsidRPr="20355503">
        <w:rPr>
          <w:lang w:val="en-US"/>
        </w:rPr>
        <w:t>is</w:t>
      </w:r>
      <w:r w:rsidRPr="20355503">
        <w:rPr>
          <w:lang w:val="en-US"/>
        </w:rPr>
        <w:t xml:space="preserve"> the Cirrus Logic </w:t>
      </w:r>
      <w:proofErr w:type="spellStart"/>
      <w:r w:rsidRPr="20355503">
        <w:rPr>
          <w:lang w:val="en-US"/>
        </w:rPr>
        <w:t>MasterHIFI</w:t>
      </w:r>
      <w:proofErr w:type="spellEnd"/>
      <w:r w:rsidRPr="20355503">
        <w:rPr>
          <w:lang w:val="en-US"/>
        </w:rPr>
        <w:t xml:space="preserve"> DAC</w:t>
      </w:r>
      <w:r w:rsidR="006A083F" w:rsidRPr="20355503">
        <w:rPr>
          <w:lang w:val="en-US"/>
        </w:rPr>
        <w:t>,</w:t>
      </w:r>
      <w:r w:rsidR="005A4BC9" w:rsidRPr="20355503">
        <w:rPr>
          <w:lang w:val="en-US"/>
        </w:rPr>
        <w:t xml:space="preserve"> also</w:t>
      </w:r>
      <w:r w:rsidR="006A083F" w:rsidRPr="20355503">
        <w:rPr>
          <w:lang w:val="en-US"/>
        </w:rPr>
        <w:t xml:space="preserve"> found in </w:t>
      </w:r>
      <w:r w:rsidR="0062759F" w:rsidRPr="20355503">
        <w:rPr>
          <w:lang w:val="en-US"/>
        </w:rPr>
        <w:t>several</w:t>
      </w:r>
      <w:r w:rsidR="006A083F" w:rsidRPr="20355503">
        <w:rPr>
          <w:lang w:val="en-US"/>
        </w:rPr>
        <w:t xml:space="preserve"> of </w:t>
      </w:r>
      <w:proofErr w:type="spellStart"/>
      <w:r w:rsidR="006A083F" w:rsidRPr="20355503">
        <w:rPr>
          <w:lang w:val="en-US"/>
        </w:rPr>
        <w:t>iFi’s</w:t>
      </w:r>
      <w:proofErr w:type="spellEnd"/>
      <w:r w:rsidR="006A083F" w:rsidRPr="20355503">
        <w:rPr>
          <w:lang w:val="en-US"/>
        </w:rPr>
        <w:t xml:space="preserve"> award-winning portables</w:t>
      </w:r>
      <w:r w:rsidRPr="20355503">
        <w:rPr>
          <w:lang w:val="en-US"/>
        </w:rPr>
        <w:t xml:space="preserve">. </w:t>
      </w:r>
      <w:r w:rsidR="00095FF7" w:rsidRPr="20355503">
        <w:rPr>
          <w:lang w:val="en-US"/>
        </w:rPr>
        <w:t>Chosen for its exceptional fidelity and power efficiency, it delivers detailed, accurate sound with wide dynamic range and minimal distortion—while conserving battery life to extend playtime.</w:t>
      </w:r>
    </w:p>
    <w:p w14:paraId="1E4A0B14" w14:textId="77777777" w:rsidR="00095FF7" w:rsidRDefault="00095FF7"/>
    <w:p w14:paraId="5EFD6EC2" w14:textId="67D1E43B" w:rsidR="0044465A" w:rsidRDefault="00322E0C">
      <w:r w:rsidRPr="20355503">
        <w:rPr>
          <w:lang w:val="en-US"/>
        </w:rPr>
        <w:t xml:space="preserve">Completing the chain is </w:t>
      </w:r>
      <w:proofErr w:type="spellStart"/>
      <w:r w:rsidRPr="20355503">
        <w:rPr>
          <w:lang w:val="en-US"/>
        </w:rPr>
        <w:t>iFi’s</w:t>
      </w:r>
      <w:proofErr w:type="spellEnd"/>
      <w:r w:rsidRPr="20355503">
        <w:rPr>
          <w:lang w:val="en-US"/>
        </w:rPr>
        <w:t xml:space="preserve"> bespoke </w:t>
      </w:r>
      <w:r w:rsidR="00AE5B43" w:rsidRPr="20355503">
        <w:rPr>
          <w:lang w:val="en-US"/>
        </w:rPr>
        <w:t>clocking circuitry, engineered to keep all components performing like clockwork with one another</w:t>
      </w:r>
      <w:r w:rsidR="00A400E4" w:rsidRPr="20355503">
        <w:rPr>
          <w:lang w:val="en-US"/>
        </w:rPr>
        <w:t xml:space="preserve">. Together, these </w:t>
      </w:r>
      <w:proofErr w:type="spellStart"/>
      <w:r w:rsidR="00A400E4" w:rsidRPr="20355503">
        <w:rPr>
          <w:lang w:val="en-US"/>
        </w:rPr>
        <w:t>specialised</w:t>
      </w:r>
      <w:proofErr w:type="spellEnd"/>
      <w:r w:rsidR="00A400E4" w:rsidRPr="20355503">
        <w:rPr>
          <w:lang w:val="en-US"/>
        </w:rPr>
        <w:t xml:space="preserve"> components sum to a refined, tailored experience, that raises the bar for what can be expected – and delivered – by a Bluetooth adapter.</w:t>
      </w:r>
    </w:p>
    <w:p w14:paraId="59AAFB81" w14:textId="77777777" w:rsidR="00E4417A" w:rsidRDefault="00E4417A"/>
    <w:p w14:paraId="3C1A5D93" w14:textId="77777777" w:rsidR="00E4417A" w:rsidRDefault="00E4417A"/>
    <w:p w14:paraId="2C05BAE8" w14:textId="77777777" w:rsidR="00E4417A" w:rsidRDefault="00E4417A"/>
    <w:p w14:paraId="1CB171CD" w14:textId="77777777" w:rsidR="00E4417A" w:rsidRDefault="00E4417A"/>
    <w:p w14:paraId="42AED2EA" w14:textId="77777777" w:rsidR="00E4417A" w:rsidRDefault="00E4417A"/>
    <w:p w14:paraId="335BF1F8" w14:textId="77777777" w:rsidR="00E4417A" w:rsidRDefault="00E4417A"/>
    <w:p w14:paraId="6B557938" w14:textId="77777777" w:rsidR="00E4417A" w:rsidRDefault="00E4417A"/>
    <w:p w14:paraId="43BD7DCD" w14:textId="77777777" w:rsidR="00E4417A" w:rsidRDefault="00E4417A"/>
    <w:p w14:paraId="1E4D38CF" w14:textId="4E60B629" w:rsidR="00E4417A" w:rsidRDefault="00E4417A"/>
    <w:p w14:paraId="75841876" w14:textId="00E50B91" w:rsidR="0044465A" w:rsidRDefault="0044465A"/>
    <w:p w14:paraId="3E03392B" w14:textId="6DF965F5" w:rsidR="0075079E" w:rsidRDefault="00E4417A">
      <w:r>
        <w:rPr>
          <w:noProof/>
        </w:rPr>
        <w:drawing>
          <wp:anchor distT="0" distB="0" distL="114300" distR="114300" simplePos="0" relativeHeight="251658241" behindDoc="0" locked="0" layoutInCell="1" allowOverlap="1" wp14:anchorId="6A402FEA" wp14:editId="2CF26188">
            <wp:simplePos x="0" y="0"/>
            <wp:positionH relativeFrom="margin">
              <wp:align>center</wp:align>
            </wp:positionH>
            <wp:positionV relativeFrom="paragraph">
              <wp:posOffset>6985</wp:posOffset>
            </wp:positionV>
            <wp:extent cx="2758440" cy="1950720"/>
            <wp:effectExtent l="0" t="0" r="0" b="0"/>
            <wp:wrapSquare wrapText="bothSides"/>
            <wp:docPr id="177467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844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50BB4" w14:textId="0AB8B9DB" w:rsidR="0075079E" w:rsidRDefault="0075079E">
      <w:pPr>
        <w:pStyle w:val="Heading3"/>
        <w:keepNext w:val="0"/>
        <w:keepLines w:val="0"/>
        <w:spacing w:before="0" w:after="0"/>
        <w:jc w:val="center"/>
      </w:pPr>
      <w:bookmarkStart w:id="3" w:name="_ixg6qprdep5h" w:colFirst="0" w:colLast="0"/>
      <w:bookmarkEnd w:id="3"/>
    </w:p>
    <w:p w14:paraId="688EAD23" w14:textId="122F7E94" w:rsidR="0075079E" w:rsidRDefault="0075079E"/>
    <w:p w14:paraId="74ECC512" w14:textId="5472464B" w:rsidR="00E4417A" w:rsidRDefault="00E4417A">
      <w:pPr>
        <w:pStyle w:val="Heading3"/>
        <w:jc w:val="center"/>
        <w:rPr>
          <w:b/>
        </w:rPr>
      </w:pPr>
      <w:bookmarkStart w:id="4" w:name="_zddyxwh3bez" w:colFirst="0" w:colLast="0"/>
      <w:bookmarkEnd w:id="4"/>
    </w:p>
    <w:p w14:paraId="5687710C" w14:textId="77777777" w:rsidR="00E4417A" w:rsidRDefault="00E4417A">
      <w:pPr>
        <w:pStyle w:val="Heading3"/>
        <w:jc w:val="center"/>
        <w:rPr>
          <w:b/>
        </w:rPr>
      </w:pPr>
    </w:p>
    <w:p w14:paraId="24EF7DCB" w14:textId="77777777" w:rsidR="00E4417A" w:rsidRDefault="00E4417A" w:rsidP="00E4417A">
      <w:pPr>
        <w:pStyle w:val="Heading3"/>
        <w:rPr>
          <w:b/>
        </w:rPr>
      </w:pPr>
    </w:p>
    <w:p w14:paraId="260B6C52" w14:textId="7656BD78" w:rsidR="0075079E" w:rsidRPr="00161F28" w:rsidRDefault="00217D90" w:rsidP="00161F28">
      <w:pPr>
        <w:pStyle w:val="Heading3"/>
        <w:jc w:val="center"/>
        <w:rPr>
          <w:b/>
        </w:rPr>
      </w:pPr>
      <w:r>
        <w:rPr>
          <w:b/>
        </w:rPr>
        <w:t>Two’s Company.</w:t>
      </w:r>
    </w:p>
    <w:p w14:paraId="51613052" w14:textId="77777777" w:rsidR="00E90891" w:rsidRDefault="00E90891"/>
    <w:p w14:paraId="2293AC0B" w14:textId="4EF523EA" w:rsidR="00E90891" w:rsidRDefault="007A7F4B">
      <w:r w:rsidRPr="36A33184">
        <w:rPr>
          <w:lang w:val="en-US"/>
        </w:rPr>
        <w:t xml:space="preserve">There’s something magical about putting on headphones and getting lost in your </w:t>
      </w:r>
      <w:proofErr w:type="spellStart"/>
      <w:r w:rsidRPr="36A33184">
        <w:rPr>
          <w:lang w:val="en-US"/>
        </w:rPr>
        <w:t>favourite</w:t>
      </w:r>
      <w:proofErr w:type="spellEnd"/>
      <w:r w:rsidRPr="36A33184">
        <w:rPr>
          <w:lang w:val="en-US"/>
        </w:rPr>
        <w:t xml:space="preserve"> music or movie. It’s an escape, a moment just for you. Yet sometimes, that solitude is exactly what you want to break – you want to share that experience with someone close.</w:t>
      </w:r>
    </w:p>
    <w:p w14:paraId="7C5670F6" w14:textId="77777777" w:rsidR="00E90891" w:rsidRDefault="00E90891"/>
    <w:p w14:paraId="7E8B9AEC" w14:textId="76C4B961" w:rsidR="00E90891" w:rsidRDefault="00E90891">
      <w:r w:rsidRPr="36A33184">
        <w:rPr>
          <w:lang w:val="en-US"/>
        </w:rPr>
        <w:t xml:space="preserve">The UP Travel </w:t>
      </w:r>
      <w:r w:rsidR="007D07A5" w:rsidRPr="36A33184">
        <w:rPr>
          <w:lang w:val="en-US"/>
        </w:rPr>
        <w:t>makes it possible</w:t>
      </w:r>
      <w:r w:rsidRPr="36A33184">
        <w:rPr>
          <w:lang w:val="en-US"/>
        </w:rPr>
        <w:t>. Connect seamlessly to two pairs of headphones or earbuds</w:t>
      </w:r>
      <w:r w:rsidR="00B21A36" w:rsidRPr="36A33184">
        <w:rPr>
          <w:lang w:val="en-US"/>
        </w:rPr>
        <w:t>,</w:t>
      </w:r>
      <w:r w:rsidRPr="36A33184">
        <w:rPr>
          <w:lang w:val="en-US"/>
        </w:rPr>
        <w:t xml:space="preserve"> </w:t>
      </w:r>
      <w:r w:rsidR="00B21A36" w:rsidRPr="36A33184">
        <w:rPr>
          <w:lang w:val="en-US"/>
        </w:rPr>
        <w:t>with no syncing struggles or compromise in sound</w:t>
      </w:r>
      <w:r w:rsidR="00662631" w:rsidRPr="36A33184">
        <w:rPr>
          <w:lang w:val="en-US"/>
        </w:rPr>
        <w:t xml:space="preserve"> – whether you’re on the ground or 30,000 feet </w:t>
      </w:r>
      <w:r w:rsidR="00740921" w:rsidRPr="36A33184">
        <w:rPr>
          <w:lang w:val="en-US"/>
        </w:rPr>
        <w:t>in the air</w:t>
      </w:r>
      <w:r w:rsidR="00662631" w:rsidRPr="36A33184">
        <w:rPr>
          <w:lang w:val="en-US"/>
        </w:rPr>
        <w:t>.</w:t>
      </w:r>
    </w:p>
    <w:p w14:paraId="79C7D3FC" w14:textId="77777777" w:rsidR="00E90891" w:rsidRDefault="00E90891"/>
    <w:p w14:paraId="60B08D69" w14:textId="1DDCC88A" w:rsidR="00E90891" w:rsidRDefault="00B755DC">
      <w:r>
        <w:t xml:space="preserve">Simply connect, press play, and </w:t>
      </w:r>
      <w:r w:rsidR="007B4921">
        <w:t>get lost in</w:t>
      </w:r>
      <w:r>
        <w:t xml:space="preserve"> </w:t>
      </w:r>
      <w:r w:rsidR="001D7EB3">
        <w:t>that</w:t>
      </w:r>
      <w:r>
        <w:t xml:space="preserve"> moment </w:t>
      </w:r>
      <w:r w:rsidR="00EE15AD">
        <w:t>together.</w:t>
      </w:r>
    </w:p>
    <w:p w14:paraId="14562825" w14:textId="77777777" w:rsidR="00E90891" w:rsidRDefault="00E90891"/>
    <w:p w14:paraId="1165B4B8" w14:textId="77777777" w:rsidR="00E90891" w:rsidRDefault="00E90891"/>
    <w:p w14:paraId="2C1CF38D" w14:textId="37E606A0" w:rsidR="0075079E" w:rsidRDefault="00771ABE" w:rsidP="00DE4D24">
      <w:pPr>
        <w:pStyle w:val="Heading3"/>
        <w:jc w:val="center"/>
      </w:pPr>
      <w:bookmarkStart w:id="5" w:name="_kznhftmxseoy" w:colFirst="0" w:colLast="0"/>
      <w:bookmarkEnd w:id="5"/>
      <w:r>
        <w:rPr>
          <w:b/>
        </w:rPr>
        <w:t>S</w:t>
      </w:r>
      <w:r w:rsidR="0017649A">
        <w:rPr>
          <w:b/>
        </w:rPr>
        <w:t>mart Codecs. Smarter Sound.</w:t>
      </w:r>
    </w:p>
    <w:p w14:paraId="6DB84475" w14:textId="77777777" w:rsidR="0075079E" w:rsidRDefault="00771ABE">
      <w:pPr>
        <w:jc w:val="center"/>
      </w:pPr>
      <w:r>
        <w:rPr>
          <w:noProof/>
        </w:rPr>
        <w:drawing>
          <wp:inline distT="114300" distB="114300" distL="114300" distR="114300" wp14:anchorId="6568799D" wp14:editId="740E74AB">
            <wp:extent cx="2772304" cy="1919288"/>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772304" cy="1919288"/>
                    </a:xfrm>
                    <a:prstGeom prst="rect">
                      <a:avLst/>
                    </a:prstGeom>
                    <a:ln/>
                  </pic:spPr>
                </pic:pic>
              </a:graphicData>
            </a:graphic>
          </wp:inline>
        </w:drawing>
      </w:r>
    </w:p>
    <w:p w14:paraId="51272D58" w14:textId="77777777" w:rsidR="0075079E" w:rsidRDefault="0075079E">
      <w:pPr>
        <w:jc w:val="center"/>
      </w:pPr>
    </w:p>
    <w:p w14:paraId="06CDD6B9" w14:textId="77777777" w:rsidR="008E7863" w:rsidRDefault="008E7863"/>
    <w:p w14:paraId="36BCAAA8" w14:textId="77777777" w:rsidR="00F112A0" w:rsidRDefault="00F112A0"/>
    <w:p w14:paraId="601A9A15" w14:textId="77777777" w:rsidR="00E3639B" w:rsidRDefault="00E3639B"/>
    <w:p w14:paraId="253627E8" w14:textId="2A7A5F4A" w:rsidR="00A028A4" w:rsidRDefault="00A028A4">
      <w:r w:rsidRPr="20355503">
        <w:rPr>
          <w:lang w:val="en-US"/>
        </w:rPr>
        <w:t xml:space="preserve">The UP Travel ensures maximum compatibility across your devices by incorporating a comprehensive suite of codecs – SBC, AAC, </w:t>
      </w:r>
      <w:proofErr w:type="spellStart"/>
      <w:r w:rsidRPr="20355503">
        <w:rPr>
          <w:lang w:val="en-US"/>
        </w:rPr>
        <w:t>aptX</w:t>
      </w:r>
      <w:proofErr w:type="spellEnd"/>
      <w:r w:rsidRPr="20355503">
        <w:rPr>
          <w:lang w:val="en-US"/>
        </w:rPr>
        <w:t xml:space="preserve"> (Clas</w:t>
      </w:r>
      <w:r w:rsidR="004F23A3" w:rsidRPr="20355503">
        <w:rPr>
          <w:lang w:val="en-US"/>
        </w:rPr>
        <w:t>s</w:t>
      </w:r>
      <w:r w:rsidRPr="20355503">
        <w:rPr>
          <w:lang w:val="en-US"/>
        </w:rPr>
        <w:t>ic, Low-Latency, Adaptive), LDAC, and LHDC/HWA. Phones, table</w:t>
      </w:r>
      <w:r w:rsidR="00240FE6" w:rsidRPr="20355503">
        <w:rPr>
          <w:lang w:val="en-US"/>
        </w:rPr>
        <w:t>t</w:t>
      </w:r>
      <w:r w:rsidRPr="20355503">
        <w:rPr>
          <w:lang w:val="en-US"/>
        </w:rPr>
        <w:t xml:space="preserve">s, headphones – no matter what codecs your hardware uses, </w:t>
      </w:r>
      <w:proofErr w:type="spellStart"/>
      <w:r w:rsidRPr="20355503">
        <w:rPr>
          <w:lang w:val="en-US"/>
        </w:rPr>
        <w:t>iFi</w:t>
      </w:r>
      <w:proofErr w:type="spellEnd"/>
      <w:r w:rsidRPr="20355503">
        <w:rPr>
          <w:lang w:val="en-US"/>
        </w:rPr>
        <w:t xml:space="preserve"> </w:t>
      </w:r>
      <w:r w:rsidR="00E1291B" w:rsidRPr="20355503">
        <w:rPr>
          <w:lang w:val="en-US"/>
        </w:rPr>
        <w:t>guarantees</w:t>
      </w:r>
      <w:r w:rsidRPr="20355503">
        <w:rPr>
          <w:lang w:val="en-US"/>
        </w:rPr>
        <w:t xml:space="preserve"> an option for you. </w:t>
      </w:r>
    </w:p>
    <w:p w14:paraId="33312EFA" w14:textId="77777777" w:rsidR="000A4FCE" w:rsidRDefault="000A4FCE"/>
    <w:p w14:paraId="5DF4B4E8" w14:textId="5AFD8094" w:rsidR="00A028A4" w:rsidRDefault="00A028A4">
      <w:r w:rsidRPr="20355503">
        <w:rPr>
          <w:lang w:val="en-US"/>
        </w:rPr>
        <w:t>This expansive range allows not just for compatibility, but flexibility – the UP Travel has codecs dedicated to both high fidelity (perfect for music and audiobooks), along with options for low latency, ensuring your audio is synced up perfectly for in-flight movies and video entertainment.</w:t>
      </w:r>
    </w:p>
    <w:p w14:paraId="472580CB" w14:textId="77777777" w:rsidR="00A028A4" w:rsidRDefault="00A028A4"/>
    <w:p w14:paraId="71EB3E95" w14:textId="635E1865" w:rsidR="00A028A4" w:rsidRDefault="00A028A4">
      <w:r w:rsidRPr="20355503">
        <w:rPr>
          <w:lang w:val="en-US"/>
        </w:rPr>
        <w:t xml:space="preserve">The </w:t>
      </w:r>
      <w:proofErr w:type="gramStart"/>
      <w:r w:rsidRPr="20355503">
        <w:rPr>
          <w:lang w:val="en-US"/>
        </w:rPr>
        <w:t>UP Travel’s</w:t>
      </w:r>
      <w:proofErr w:type="gramEnd"/>
      <w:r w:rsidRPr="20355503">
        <w:rPr>
          <w:lang w:val="en-US"/>
        </w:rPr>
        <w:t xml:space="preserve"> </w:t>
      </w:r>
      <w:r w:rsidR="003009AB" w:rsidRPr="20355503">
        <w:rPr>
          <w:lang w:val="en-US"/>
        </w:rPr>
        <w:t xml:space="preserve">hardware </w:t>
      </w:r>
      <w:r w:rsidRPr="20355503">
        <w:rPr>
          <w:lang w:val="en-US"/>
        </w:rPr>
        <w:t xml:space="preserve">design allows for quick switching between codec options, so you’re never more than a button press from what you need at any given moment. If you’re unsure of whether you’re using the correct codec for the job, </w:t>
      </w:r>
      <w:r w:rsidR="00347F67" w:rsidRPr="20355503">
        <w:rPr>
          <w:lang w:val="en-US"/>
        </w:rPr>
        <w:t>a long press of the</w:t>
      </w:r>
      <w:r w:rsidRPr="20355503">
        <w:rPr>
          <w:lang w:val="en-US"/>
        </w:rPr>
        <w:t xml:space="preserve"> codec button </w:t>
      </w:r>
      <w:r w:rsidR="00EA3656" w:rsidRPr="20355503">
        <w:rPr>
          <w:lang w:val="en-US"/>
        </w:rPr>
        <w:t>announces the active</w:t>
      </w:r>
      <w:r w:rsidR="006228CE" w:rsidRPr="20355503">
        <w:rPr>
          <w:lang w:val="en-US"/>
        </w:rPr>
        <w:t xml:space="preserve"> profile</w:t>
      </w:r>
      <w:r w:rsidR="00EA3656" w:rsidRPr="20355503">
        <w:rPr>
          <w:lang w:val="en-US"/>
        </w:rPr>
        <w:t xml:space="preserve">. </w:t>
      </w:r>
    </w:p>
    <w:p w14:paraId="4132AC12" w14:textId="77777777" w:rsidR="0075079E" w:rsidRDefault="0075079E"/>
    <w:p w14:paraId="50000A53" w14:textId="32EF74EC" w:rsidR="0075079E" w:rsidRDefault="00FA448E">
      <w:pPr>
        <w:pStyle w:val="Heading3"/>
        <w:jc w:val="center"/>
        <w:rPr>
          <w:b/>
        </w:rPr>
      </w:pPr>
      <w:bookmarkStart w:id="6" w:name="_xxu16onud7uq" w:colFirst="0" w:colLast="0"/>
      <w:bookmarkEnd w:id="6"/>
      <w:r>
        <w:rPr>
          <w:b/>
        </w:rPr>
        <w:t>Call Quality that Cuts Through.</w:t>
      </w:r>
    </w:p>
    <w:p w14:paraId="2C98FF8D" w14:textId="77777777" w:rsidR="0075079E" w:rsidRDefault="0075079E"/>
    <w:p w14:paraId="04907F32" w14:textId="700536AB" w:rsidR="0075079E" w:rsidRDefault="00771ABE">
      <w:r w:rsidRPr="20355503">
        <w:rPr>
          <w:lang w:val="en-US"/>
        </w:rPr>
        <w:t>From music playback to hands-free calls, the UP Travel is built to handle it all</w:t>
      </w:r>
      <w:r w:rsidR="0087236A" w:rsidRPr="20355503">
        <w:rPr>
          <w:lang w:val="en-US"/>
        </w:rPr>
        <w:t>.</w:t>
      </w:r>
    </w:p>
    <w:p w14:paraId="366C52C4" w14:textId="77777777" w:rsidR="0075079E" w:rsidRDefault="0075079E"/>
    <w:p w14:paraId="74B00C7B" w14:textId="7A19F7EA" w:rsidR="0075079E" w:rsidRDefault="00771ABE">
      <w:r w:rsidRPr="20355503">
        <w:rPr>
          <w:lang w:val="en-US"/>
        </w:rPr>
        <w:t xml:space="preserve">A built-in microphone at the base, combined with Qualcomm’s </w:t>
      </w:r>
      <w:proofErr w:type="spellStart"/>
      <w:r w:rsidR="0087236A" w:rsidRPr="20355503">
        <w:rPr>
          <w:lang w:val="en-US"/>
        </w:rPr>
        <w:t>cVc</w:t>
      </w:r>
      <w:proofErr w:type="spellEnd"/>
      <w:r w:rsidR="0087236A" w:rsidRPr="20355503">
        <w:rPr>
          <w:lang w:val="en-US"/>
        </w:rPr>
        <w:t xml:space="preserve"> </w:t>
      </w:r>
      <w:r w:rsidRPr="20355503">
        <w:rPr>
          <w:lang w:val="en-US"/>
        </w:rPr>
        <w:t xml:space="preserve">noise and echo suppression technology, ensures every call is crisp and clear. </w:t>
      </w:r>
      <w:r w:rsidR="00E41578" w:rsidRPr="20355503">
        <w:rPr>
          <w:lang w:val="en-US"/>
        </w:rPr>
        <w:t xml:space="preserve">Whether it’s an urgent business call </w:t>
      </w:r>
      <w:r w:rsidR="00C76BAD" w:rsidRPr="20355503">
        <w:rPr>
          <w:lang w:val="en-US"/>
        </w:rPr>
        <w:t>in transit, airports</w:t>
      </w:r>
      <w:r w:rsidR="001F5DD0" w:rsidRPr="20355503">
        <w:rPr>
          <w:lang w:val="en-US"/>
        </w:rPr>
        <w:t>,</w:t>
      </w:r>
      <w:r w:rsidR="00C76BAD" w:rsidRPr="20355503">
        <w:rPr>
          <w:lang w:val="en-US"/>
        </w:rPr>
        <w:t xml:space="preserve"> or cafes</w:t>
      </w:r>
      <w:r w:rsidR="00E41578" w:rsidRPr="20355503">
        <w:rPr>
          <w:lang w:val="en-US"/>
        </w:rPr>
        <w:t xml:space="preserve">, </w:t>
      </w:r>
      <w:r w:rsidRPr="20355503">
        <w:rPr>
          <w:lang w:val="en-US"/>
        </w:rPr>
        <w:t xml:space="preserve">The UP Travel intelligently filters out background noise in real time </w:t>
      </w:r>
      <w:r w:rsidR="00E41578" w:rsidRPr="20355503">
        <w:rPr>
          <w:lang w:val="en-US"/>
        </w:rPr>
        <w:t>to ensure your voice is heard.</w:t>
      </w:r>
    </w:p>
    <w:p w14:paraId="6A5C69E1" w14:textId="77777777" w:rsidR="00161F28" w:rsidRDefault="00161F28"/>
    <w:p w14:paraId="674A382B" w14:textId="77777777" w:rsidR="0075079E" w:rsidRDefault="00771ABE">
      <w:pPr>
        <w:jc w:val="center"/>
      </w:pPr>
      <w:r>
        <w:rPr>
          <w:noProof/>
        </w:rPr>
        <w:drawing>
          <wp:inline distT="114300" distB="114300" distL="114300" distR="114300" wp14:anchorId="699EAEE4" wp14:editId="07A85AE4">
            <wp:extent cx="2383521" cy="214788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383521" cy="2147888"/>
                    </a:xfrm>
                    <a:prstGeom prst="rect">
                      <a:avLst/>
                    </a:prstGeom>
                    <a:ln/>
                  </pic:spPr>
                </pic:pic>
              </a:graphicData>
            </a:graphic>
          </wp:inline>
        </w:drawing>
      </w:r>
    </w:p>
    <w:p w14:paraId="44B0912A" w14:textId="77777777" w:rsidR="0075079E" w:rsidRDefault="0075079E">
      <w:bookmarkStart w:id="7" w:name="_i9wnhtx69s4i" w:colFirst="0" w:colLast="0"/>
      <w:bookmarkEnd w:id="7"/>
    </w:p>
    <w:p w14:paraId="44BDBFD0" w14:textId="77777777" w:rsidR="0075079E" w:rsidRDefault="0075079E"/>
    <w:p w14:paraId="3E747A4F" w14:textId="26ACEBD6" w:rsidR="0075079E" w:rsidRDefault="0075079E">
      <w:pPr>
        <w:jc w:val="center"/>
      </w:pPr>
    </w:p>
    <w:p w14:paraId="1C41C534" w14:textId="77777777" w:rsidR="00F112A0" w:rsidRDefault="00F112A0" w:rsidP="0090204C">
      <w:pPr>
        <w:pStyle w:val="Heading3"/>
        <w:jc w:val="center"/>
        <w:rPr>
          <w:b/>
        </w:rPr>
      </w:pPr>
      <w:bookmarkStart w:id="8" w:name="_ii5hf02xhbjj" w:colFirst="0" w:colLast="0"/>
      <w:bookmarkEnd w:id="8"/>
    </w:p>
    <w:p w14:paraId="7E8396DD" w14:textId="7EEBB802" w:rsidR="0090204C" w:rsidRPr="0090204C" w:rsidRDefault="00771ABE" w:rsidP="20355503">
      <w:pPr>
        <w:pStyle w:val="Heading3"/>
        <w:jc w:val="center"/>
        <w:rPr>
          <w:b/>
          <w:bCs/>
          <w:lang w:val="en-US"/>
        </w:rPr>
      </w:pPr>
      <w:r w:rsidRPr="20355503">
        <w:rPr>
          <w:b/>
          <w:bCs/>
          <w:lang w:val="en-US"/>
        </w:rPr>
        <w:t xml:space="preserve">Powered by </w:t>
      </w:r>
      <w:proofErr w:type="spellStart"/>
      <w:r w:rsidRPr="20355503">
        <w:rPr>
          <w:b/>
          <w:bCs/>
          <w:lang w:val="en-US"/>
        </w:rPr>
        <w:t>iFi</w:t>
      </w:r>
      <w:proofErr w:type="spellEnd"/>
      <w:r w:rsidRPr="20355503">
        <w:rPr>
          <w:b/>
          <w:bCs/>
          <w:lang w:val="en-US"/>
        </w:rPr>
        <w:t xml:space="preserve"> Nexis</w:t>
      </w:r>
      <w:r w:rsidR="00F112A0" w:rsidRPr="20355503">
        <w:rPr>
          <w:b/>
          <w:bCs/>
          <w:lang w:val="en-US"/>
        </w:rPr>
        <w:t>.</w:t>
      </w:r>
    </w:p>
    <w:p w14:paraId="75279E12" w14:textId="1AD08845" w:rsidR="0075079E" w:rsidRDefault="00771ABE">
      <w:pPr>
        <w:spacing w:before="240" w:after="240"/>
      </w:pPr>
      <w:r w:rsidRPr="20355503">
        <w:rPr>
          <w:lang w:val="en-US"/>
        </w:rPr>
        <w:t xml:space="preserve">The UP Travel is also compatible with the </w:t>
      </w:r>
      <w:proofErr w:type="spellStart"/>
      <w:r w:rsidRPr="20355503">
        <w:rPr>
          <w:lang w:val="en-US"/>
        </w:rPr>
        <w:t>iF</w:t>
      </w:r>
      <w:r w:rsidR="0090204C" w:rsidRPr="20355503">
        <w:rPr>
          <w:lang w:val="en-US"/>
        </w:rPr>
        <w:t>i</w:t>
      </w:r>
      <w:proofErr w:type="spellEnd"/>
      <w:r w:rsidRPr="20355503">
        <w:rPr>
          <w:lang w:val="en-US"/>
        </w:rPr>
        <w:t xml:space="preserve"> Nexis app, available on both iOS and Android. Designed </w:t>
      </w:r>
      <w:r w:rsidR="0090204C" w:rsidRPr="20355503">
        <w:rPr>
          <w:lang w:val="en-US"/>
        </w:rPr>
        <w:t xml:space="preserve">to act as a central hub for </w:t>
      </w:r>
      <w:r w:rsidR="0001400C" w:rsidRPr="20355503">
        <w:rPr>
          <w:lang w:val="en-US"/>
        </w:rPr>
        <w:t xml:space="preserve">all </w:t>
      </w:r>
      <w:r w:rsidR="007C2C2B" w:rsidRPr="20355503">
        <w:rPr>
          <w:lang w:val="en-US"/>
        </w:rPr>
        <w:t xml:space="preserve">things </w:t>
      </w:r>
      <w:proofErr w:type="spellStart"/>
      <w:r w:rsidR="0090204C" w:rsidRPr="20355503">
        <w:rPr>
          <w:lang w:val="en-US"/>
        </w:rPr>
        <w:t>iFi</w:t>
      </w:r>
      <w:proofErr w:type="spellEnd"/>
      <w:r w:rsidR="0090204C" w:rsidRPr="20355503">
        <w:rPr>
          <w:lang w:val="en-US"/>
        </w:rPr>
        <w:t>, Nexis lets you</w:t>
      </w:r>
      <w:r w:rsidRPr="20355503">
        <w:rPr>
          <w:lang w:val="en-US"/>
        </w:rPr>
        <w:t xml:space="preserve"> unlock additional features, </w:t>
      </w:r>
      <w:proofErr w:type="spellStart"/>
      <w:r w:rsidRPr="20355503">
        <w:rPr>
          <w:lang w:val="en-US"/>
        </w:rPr>
        <w:t>personalise</w:t>
      </w:r>
      <w:proofErr w:type="spellEnd"/>
      <w:r w:rsidRPr="20355503">
        <w:rPr>
          <w:lang w:val="en-US"/>
        </w:rPr>
        <w:t xml:space="preserve"> your settings, and keep your </w:t>
      </w:r>
      <w:r w:rsidR="0090204C" w:rsidRPr="20355503">
        <w:rPr>
          <w:lang w:val="en-US"/>
        </w:rPr>
        <w:t>UP Travel updated with the latest firmware – ensuring it always performs at its best.</w:t>
      </w:r>
    </w:p>
    <w:p w14:paraId="0BE80CFB" w14:textId="77777777" w:rsidR="0075079E" w:rsidRDefault="00771ABE">
      <w:pPr>
        <w:spacing w:before="240" w:after="240"/>
        <w:jc w:val="center"/>
        <w:rPr>
          <w:b/>
        </w:rPr>
      </w:pPr>
      <w:r>
        <w:rPr>
          <w:b/>
          <w:noProof/>
        </w:rPr>
        <w:drawing>
          <wp:inline distT="114300" distB="114300" distL="114300" distR="114300" wp14:anchorId="536BB021" wp14:editId="6550C1F8">
            <wp:extent cx="1050775" cy="108852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050775" cy="1088527"/>
                    </a:xfrm>
                    <a:prstGeom prst="rect">
                      <a:avLst/>
                    </a:prstGeom>
                    <a:ln/>
                  </pic:spPr>
                </pic:pic>
              </a:graphicData>
            </a:graphic>
          </wp:inline>
        </w:drawing>
      </w:r>
    </w:p>
    <w:p w14:paraId="6046B726" w14:textId="77777777" w:rsidR="0075079E" w:rsidRDefault="0075079E"/>
    <w:p w14:paraId="0863CB43" w14:textId="77777777" w:rsidR="0075079E" w:rsidRDefault="0075079E"/>
    <w:p w14:paraId="77797F49" w14:textId="77777777" w:rsidR="0075079E" w:rsidRDefault="00771ABE">
      <w:pPr>
        <w:pStyle w:val="Heading3"/>
        <w:keepNext w:val="0"/>
        <w:keepLines w:val="0"/>
        <w:spacing w:before="280"/>
        <w:rPr>
          <w:b/>
          <w:color w:val="000000"/>
          <w:sz w:val="26"/>
          <w:szCs w:val="26"/>
        </w:rPr>
      </w:pPr>
      <w:bookmarkStart w:id="9" w:name="_ektmeair7gxf" w:colFirst="0" w:colLast="0"/>
      <w:bookmarkEnd w:id="9"/>
      <w:r>
        <w:rPr>
          <w:b/>
          <w:color w:val="000000"/>
          <w:sz w:val="26"/>
          <w:szCs w:val="26"/>
        </w:rPr>
        <w:t>Pricing &amp; Availability</w:t>
      </w:r>
    </w:p>
    <w:p w14:paraId="0B150B55" w14:textId="36CB3028" w:rsidR="0075079E" w:rsidRDefault="00771ABE" w:rsidP="20355503">
      <w:pPr>
        <w:spacing w:before="240" w:after="240"/>
        <w:rPr>
          <w:lang w:val="en-US"/>
        </w:rPr>
      </w:pPr>
      <w:r w:rsidRPr="20355503">
        <w:rPr>
          <w:lang w:val="en-US"/>
        </w:rPr>
        <w:t xml:space="preserve">The </w:t>
      </w:r>
      <w:proofErr w:type="spellStart"/>
      <w:r w:rsidRPr="20355503">
        <w:rPr>
          <w:b/>
          <w:bCs/>
          <w:lang w:val="en-US"/>
        </w:rPr>
        <w:t>iFi</w:t>
      </w:r>
      <w:proofErr w:type="spellEnd"/>
      <w:r w:rsidRPr="20355503">
        <w:rPr>
          <w:b/>
          <w:bCs/>
          <w:lang w:val="en-US"/>
        </w:rPr>
        <w:t xml:space="preserve"> UP Travel</w:t>
      </w:r>
      <w:r w:rsidRPr="20355503">
        <w:rPr>
          <w:lang w:val="en-US"/>
        </w:rPr>
        <w:t xml:space="preserve"> is available to purchase at ifi-audio.com for £99</w:t>
      </w:r>
      <w:r w:rsidR="00C360AA" w:rsidRPr="20355503">
        <w:rPr>
          <w:lang w:val="en-US"/>
        </w:rPr>
        <w:t>/$99/</w:t>
      </w:r>
      <w:r w:rsidR="009D6704" w:rsidRPr="20355503">
        <w:rPr>
          <w:lang w:val="en-US"/>
        </w:rPr>
        <w:t>€99.</w:t>
      </w:r>
      <w:r>
        <w:br/>
      </w:r>
    </w:p>
    <w:p w14:paraId="41608070" w14:textId="69471060" w:rsidR="0075079E" w:rsidRDefault="00771ABE">
      <w:pPr>
        <w:spacing w:before="240" w:after="240"/>
      </w:pPr>
      <w:r>
        <w:rPr>
          <w:b/>
        </w:rPr>
        <w:t>Media Contact:</w:t>
      </w:r>
      <w:r>
        <w:rPr>
          <w:b/>
        </w:rPr>
        <w:br/>
      </w:r>
      <w:hyperlink r:id="rId19" w:history="1">
        <w:r w:rsidR="00B76D4E" w:rsidRPr="0003305E">
          <w:rPr>
            <w:rStyle w:val="Hyperlink"/>
          </w:rPr>
          <w:t>shelby@hummingbirdmedia.com</w:t>
        </w:r>
      </w:hyperlink>
      <w:r w:rsidR="00AA39CB">
        <w:rPr>
          <w:color w:val="1155CC"/>
          <w:u w:val="single"/>
        </w:rPr>
        <w:t xml:space="preserve"> </w:t>
      </w:r>
      <w:r>
        <w:t xml:space="preserve"> </w:t>
      </w:r>
    </w:p>
    <w:p w14:paraId="2E2C2A3F" w14:textId="77777777" w:rsidR="0075079E" w:rsidRDefault="0075079E"/>
    <w:p w14:paraId="6F5D7964" w14:textId="77777777" w:rsidR="0075079E" w:rsidRDefault="00771ABE">
      <w:pPr>
        <w:rPr>
          <w:sz w:val="18"/>
          <w:szCs w:val="18"/>
        </w:rPr>
      </w:pPr>
      <w:r>
        <w:rPr>
          <w:noProof/>
        </w:rPr>
        <w:drawing>
          <wp:inline distT="114300" distB="114300" distL="114300" distR="114300" wp14:anchorId="662E3B15" wp14:editId="169D755D">
            <wp:extent cx="566738" cy="584176"/>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66738" cy="584176"/>
                    </a:xfrm>
                    <a:prstGeom prst="rect">
                      <a:avLst/>
                    </a:prstGeom>
                    <a:ln/>
                  </pic:spPr>
                </pic:pic>
              </a:graphicData>
            </a:graphic>
          </wp:inline>
        </w:drawing>
      </w:r>
    </w:p>
    <w:p w14:paraId="7006EE9B" w14:textId="77777777" w:rsidR="0075079E" w:rsidRDefault="00771ABE" w:rsidP="20355503">
      <w:pPr>
        <w:rPr>
          <w:sz w:val="18"/>
          <w:szCs w:val="18"/>
          <w:lang w:val="en-US"/>
        </w:rPr>
      </w:pPr>
      <w:proofErr w:type="spellStart"/>
      <w:r w:rsidRPr="20355503">
        <w:rPr>
          <w:sz w:val="18"/>
          <w:szCs w:val="18"/>
          <w:lang w:val="en-US"/>
        </w:rPr>
        <w:t>iFi</w:t>
      </w:r>
      <w:proofErr w:type="spellEnd"/>
      <w:r w:rsidRPr="20355503">
        <w:rPr>
          <w:sz w:val="18"/>
          <w:szCs w:val="18"/>
          <w:lang w:val="en-US"/>
        </w:rPr>
        <w:t xml:space="preserve"> is the sister-brand of </w:t>
      </w:r>
      <w:proofErr w:type="spellStart"/>
      <w:r w:rsidRPr="20355503">
        <w:rPr>
          <w:sz w:val="18"/>
          <w:szCs w:val="18"/>
          <w:lang w:val="en-US"/>
        </w:rPr>
        <w:t>Abbingdon</w:t>
      </w:r>
      <w:proofErr w:type="spellEnd"/>
      <w:r w:rsidRPr="20355503">
        <w:rPr>
          <w:sz w:val="18"/>
          <w:szCs w:val="18"/>
          <w:lang w:val="en-US"/>
        </w:rPr>
        <w:t xml:space="preserve"> Music Research (AMR) and is headquartered in Southport, UK. The two brands respectively design and manufacture portable, desktop and lifestyle audio products and high-end hi-fi components. Combined in-house hardware and software development teams and a ‘music first’ approach enable </w:t>
      </w:r>
      <w:proofErr w:type="spellStart"/>
      <w:r w:rsidRPr="20355503">
        <w:rPr>
          <w:sz w:val="18"/>
          <w:szCs w:val="18"/>
          <w:lang w:val="en-US"/>
        </w:rPr>
        <w:t>iFi</w:t>
      </w:r>
      <w:proofErr w:type="spellEnd"/>
      <w:r w:rsidRPr="20355503">
        <w:rPr>
          <w:sz w:val="18"/>
          <w:szCs w:val="18"/>
          <w:lang w:val="en-US"/>
        </w:rPr>
        <w:t xml:space="preserve"> and AMR to create advanced audio products that deliver new levels of design, functionality and performance at their respective</w:t>
      </w:r>
    </w:p>
    <w:p w14:paraId="54FCA51F" w14:textId="77777777" w:rsidR="0075079E" w:rsidRDefault="00771ABE" w:rsidP="20355503">
      <w:pPr>
        <w:rPr>
          <w:sz w:val="18"/>
          <w:szCs w:val="18"/>
          <w:lang w:val="en-US"/>
        </w:rPr>
      </w:pPr>
      <w:r w:rsidRPr="20355503">
        <w:rPr>
          <w:sz w:val="18"/>
          <w:szCs w:val="18"/>
          <w:lang w:val="en-US"/>
        </w:rPr>
        <w:t xml:space="preserve">price points. Since </w:t>
      </w:r>
      <w:proofErr w:type="spellStart"/>
      <w:r w:rsidRPr="20355503">
        <w:rPr>
          <w:sz w:val="18"/>
          <w:szCs w:val="18"/>
          <w:lang w:val="en-US"/>
        </w:rPr>
        <w:t>iFi’s</w:t>
      </w:r>
      <w:proofErr w:type="spellEnd"/>
      <w:r w:rsidRPr="20355503">
        <w:rPr>
          <w:sz w:val="18"/>
          <w:szCs w:val="18"/>
          <w:lang w:val="en-US"/>
        </w:rPr>
        <w:t xml:space="preserve"> formation in 2012, its products have earned many awards around the world, helping it to become one of the fastest-growing brands in its field.</w:t>
      </w:r>
    </w:p>
    <w:p w14:paraId="7B5776FE" w14:textId="77777777" w:rsidR="0075079E" w:rsidRDefault="0075079E"/>
    <w:p w14:paraId="657CDB38" w14:textId="77777777" w:rsidR="0075079E" w:rsidRDefault="00000000">
      <w:pPr>
        <w:rPr>
          <w:sz w:val="18"/>
          <w:szCs w:val="18"/>
        </w:rPr>
      </w:pPr>
      <w:hyperlink r:id="rId21">
        <w:r w:rsidR="0075079E">
          <w:rPr>
            <w:color w:val="1155CC"/>
            <w:sz w:val="18"/>
            <w:szCs w:val="18"/>
            <w:u w:val="single"/>
          </w:rPr>
          <w:t>www.ifi-audio.com</w:t>
        </w:r>
      </w:hyperlink>
    </w:p>
    <w:p w14:paraId="01F2D162" w14:textId="77777777" w:rsidR="0075079E" w:rsidRDefault="0075079E"/>
    <w:p w14:paraId="5B574E81" w14:textId="77777777" w:rsidR="0075079E" w:rsidRDefault="00771ABE">
      <w:pPr>
        <w:pStyle w:val="Heading1"/>
        <w:jc w:val="center"/>
        <w:rPr>
          <w:b/>
          <w:sz w:val="28"/>
          <w:szCs w:val="28"/>
          <w:u w:val="single"/>
        </w:rPr>
      </w:pPr>
      <w:bookmarkStart w:id="10" w:name="_w5vkuy8pmidt" w:colFirst="0" w:colLast="0"/>
      <w:bookmarkEnd w:id="10"/>
      <w:r>
        <w:rPr>
          <w:b/>
          <w:sz w:val="28"/>
          <w:szCs w:val="28"/>
          <w:u w:val="single"/>
        </w:rPr>
        <w:lastRenderedPageBreak/>
        <w:t>Appendix</w:t>
      </w:r>
    </w:p>
    <w:p w14:paraId="3F6B83A8" w14:textId="77777777" w:rsidR="0075079E" w:rsidRDefault="00771ABE">
      <w:pPr>
        <w:jc w:val="center"/>
      </w:pPr>
      <w:r>
        <w:rPr>
          <w:noProof/>
        </w:rPr>
        <w:drawing>
          <wp:inline distT="114300" distB="114300" distL="114300" distR="114300" wp14:anchorId="31AC375E" wp14:editId="36D4EF09">
            <wp:extent cx="3037600" cy="168849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037600" cy="1688498"/>
                    </a:xfrm>
                    <a:prstGeom prst="rect">
                      <a:avLst/>
                    </a:prstGeom>
                    <a:ln/>
                  </pic:spPr>
                </pic:pic>
              </a:graphicData>
            </a:graphic>
          </wp:inline>
        </w:drawing>
      </w:r>
    </w:p>
    <w:p w14:paraId="1AA697E1" w14:textId="77777777" w:rsidR="0075079E" w:rsidRDefault="00771ABE">
      <w:pPr>
        <w:pStyle w:val="Heading3"/>
        <w:rPr>
          <w:b/>
          <w:sz w:val="26"/>
          <w:szCs w:val="26"/>
        </w:rPr>
      </w:pPr>
      <w:bookmarkStart w:id="11" w:name="_rhfjg2jukjuj" w:colFirst="0" w:colLast="0"/>
      <w:bookmarkEnd w:id="11"/>
      <w:r>
        <w:rPr>
          <w:b/>
          <w:sz w:val="26"/>
          <w:szCs w:val="26"/>
        </w:rPr>
        <w:t>General Specification</w:t>
      </w:r>
    </w:p>
    <w:p w14:paraId="041D5009" w14:textId="77777777" w:rsidR="0075079E" w:rsidRDefault="0075079E"/>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5400"/>
      </w:tblGrid>
      <w:tr w:rsidR="0075079E" w14:paraId="11B878BD" w14:textId="77777777" w:rsidTr="20355503">
        <w:trPr>
          <w:trHeight w:val="420"/>
        </w:trPr>
        <w:tc>
          <w:tcPr>
            <w:tcW w:w="10080" w:type="dxa"/>
            <w:gridSpan w:val="2"/>
            <w:shd w:val="clear" w:color="auto" w:fill="000000" w:themeFill="text1"/>
            <w:tcMar>
              <w:top w:w="100" w:type="dxa"/>
              <w:left w:w="100" w:type="dxa"/>
              <w:bottom w:w="100" w:type="dxa"/>
              <w:right w:w="100" w:type="dxa"/>
            </w:tcMar>
          </w:tcPr>
          <w:p w14:paraId="73940CB5" w14:textId="77777777" w:rsidR="0075079E" w:rsidRDefault="00771ABE">
            <w:pPr>
              <w:widowControl w:val="0"/>
              <w:spacing w:line="240" w:lineRule="auto"/>
              <w:rPr>
                <w:b/>
                <w:color w:val="FFFFFF"/>
              </w:rPr>
            </w:pPr>
            <w:r>
              <w:rPr>
                <w:b/>
                <w:color w:val="FFFFFF"/>
              </w:rPr>
              <w:t>UP Travel</w:t>
            </w:r>
          </w:p>
        </w:tc>
      </w:tr>
      <w:tr w:rsidR="0075079E" w14:paraId="68BC96D0" w14:textId="77777777" w:rsidTr="20355503">
        <w:tc>
          <w:tcPr>
            <w:tcW w:w="4680" w:type="dxa"/>
            <w:shd w:val="clear" w:color="auto" w:fill="auto"/>
            <w:tcMar>
              <w:top w:w="100" w:type="dxa"/>
              <w:left w:w="100" w:type="dxa"/>
              <w:bottom w:w="100" w:type="dxa"/>
              <w:right w:w="100" w:type="dxa"/>
            </w:tcMar>
          </w:tcPr>
          <w:p w14:paraId="6CFC9D3C" w14:textId="77777777" w:rsidR="0075079E" w:rsidRDefault="00771ABE">
            <w:pPr>
              <w:widowControl w:val="0"/>
              <w:spacing w:line="240" w:lineRule="auto"/>
            </w:pPr>
            <w:r>
              <w:t>Bluetooth Codecs</w:t>
            </w:r>
          </w:p>
        </w:tc>
        <w:tc>
          <w:tcPr>
            <w:tcW w:w="5400" w:type="dxa"/>
            <w:shd w:val="clear" w:color="auto" w:fill="auto"/>
            <w:tcMar>
              <w:top w:w="100" w:type="dxa"/>
              <w:left w:w="100" w:type="dxa"/>
              <w:bottom w:w="100" w:type="dxa"/>
              <w:right w:w="100" w:type="dxa"/>
            </w:tcMar>
          </w:tcPr>
          <w:p w14:paraId="3228F7F1" w14:textId="57456C36" w:rsidR="0075079E" w:rsidRDefault="00771ABE">
            <w:pPr>
              <w:widowControl w:val="0"/>
            </w:pPr>
            <w:r w:rsidRPr="20355503">
              <w:rPr>
                <w:lang w:val="en-US"/>
              </w:rPr>
              <w:t xml:space="preserve">LDAC, LHDC/HWA, </w:t>
            </w:r>
            <w:proofErr w:type="spellStart"/>
            <w:r w:rsidRPr="20355503">
              <w:rPr>
                <w:lang w:val="en-US"/>
              </w:rPr>
              <w:t>aptX</w:t>
            </w:r>
            <w:proofErr w:type="spellEnd"/>
            <w:r w:rsidRPr="20355503">
              <w:rPr>
                <w:lang w:val="en-US"/>
              </w:rPr>
              <w:t xml:space="preserve"> Adaptive, </w:t>
            </w:r>
            <w:proofErr w:type="spellStart"/>
            <w:r w:rsidR="004F4441" w:rsidRPr="20355503">
              <w:rPr>
                <w:lang w:val="en-US"/>
              </w:rPr>
              <w:t>aptX</w:t>
            </w:r>
            <w:proofErr w:type="spellEnd"/>
            <w:r w:rsidR="004F4441" w:rsidRPr="20355503">
              <w:rPr>
                <w:lang w:val="en-US"/>
              </w:rPr>
              <w:t xml:space="preserve"> Low Latency, </w:t>
            </w:r>
            <w:proofErr w:type="spellStart"/>
            <w:r w:rsidRPr="20355503">
              <w:rPr>
                <w:lang w:val="en-US"/>
              </w:rPr>
              <w:t>aptX</w:t>
            </w:r>
            <w:proofErr w:type="spellEnd"/>
            <w:r w:rsidRPr="20355503">
              <w:rPr>
                <w:lang w:val="en-US"/>
              </w:rPr>
              <w:t>, AAC, SBC</w:t>
            </w:r>
          </w:p>
        </w:tc>
      </w:tr>
      <w:tr w:rsidR="0075079E" w14:paraId="47F38CEF" w14:textId="77777777" w:rsidTr="20355503">
        <w:tc>
          <w:tcPr>
            <w:tcW w:w="4680" w:type="dxa"/>
            <w:shd w:val="clear" w:color="auto" w:fill="auto"/>
            <w:tcMar>
              <w:top w:w="100" w:type="dxa"/>
              <w:left w:w="100" w:type="dxa"/>
              <w:bottom w:w="100" w:type="dxa"/>
              <w:right w:w="100" w:type="dxa"/>
            </w:tcMar>
          </w:tcPr>
          <w:p w14:paraId="25F2A798" w14:textId="77777777" w:rsidR="0075079E" w:rsidRDefault="00771ABE">
            <w:pPr>
              <w:widowControl w:val="0"/>
              <w:spacing w:line="240" w:lineRule="auto"/>
            </w:pPr>
            <w:r>
              <w:t>Output Power (RMS)</w:t>
            </w:r>
          </w:p>
        </w:tc>
        <w:tc>
          <w:tcPr>
            <w:tcW w:w="5400" w:type="dxa"/>
            <w:shd w:val="clear" w:color="auto" w:fill="auto"/>
            <w:tcMar>
              <w:top w:w="100" w:type="dxa"/>
              <w:left w:w="100" w:type="dxa"/>
              <w:bottom w:w="100" w:type="dxa"/>
              <w:right w:w="100" w:type="dxa"/>
            </w:tcMar>
          </w:tcPr>
          <w:p w14:paraId="691439A0" w14:textId="77777777" w:rsidR="0075079E" w:rsidRDefault="00771ABE">
            <w:pPr>
              <w:widowControl w:val="0"/>
            </w:pPr>
            <w:r>
              <w:t>70mW/1.5V @ 32Ω</w:t>
            </w:r>
          </w:p>
        </w:tc>
      </w:tr>
      <w:tr w:rsidR="0075079E" w14:paraId="27517B2C" w14:textId="77777777" w:rsidTr="20355503">
        <w:tc>
          <w:tcPr>
            <w:tcW w:w="4680" w:type="dxa"/>
            <w:shd w:val="clear" w:color="auto" w:fill="auto"/>
            <w:tcMar>
              <w:top w:w="100" w:type="dxa"/>
              <w:left w:w="100" w:type="dxa"/>
              <w:bottom w:w="100" w:type="dxa"/>
              <w:right w:w="100" w:type="dxa"/>
            </w:tcMar>
          </w:tcPr>
          <w:p w14:paraId="6572968C" w14:textId="77777777" w:rsidR="0075079E" w:rsidRDefault="00771ABE">
            <w:pPr>
              <w:widowControl w:val="0"/>
              <w:spacing w:line="240" w:lineRule="auto"/>
            </w:pPr>
            <w:r>
              <w:t>THD+N</w:t>
            </w:r>
          </w:p>
        </w:tc>
        <w:tc>
          <w:tcPr>
            <w:tcW w:w="5400" w:type="dxa"/>
            <w:shd w:val="clear" w:color="auto" w:fill="auto"/>
            <w:tcMar>
              <w:top w:w="100" w:type="dxa"/>
              <w:left w:w="100" w:type="dxa"/>
              <w:bottom w:w="100" w:type="dxa"/>
              <w:right w:w="100" w:type="dxa"/>
            </w:tcMar>
          </w:tcPr>
          <w:p w14:paraId="78065E02" w14:textId="77777777" w:rsidR="0075079E" w:rsidRDefault="00771ABE">
            <w:pPr>
              <w:widowControl w:val="0"/>
            </w:pPr>
            <w:r>
              <w:rPr>
                <w:rFonts w:ascii="Arial Unicode MS" w:eastAsia="Arial Unicode MS" w:hAnsi="Arial Unicode MS" w:cs="Arial Unicode MS"/>
              </w:rPr>
              <w:t>≤0.004% @ 1kHz, 32Ω</w:t>
            </w:r>
          </w:p>
        </w:tc>
      </w:tr>
      <w:tr w:rsidR="0075079E" w14:paraId="77C94A71" w14:textId="77777777" w:rsidTr="20355503">
        <w:tc>
          <w:tcPr>
            <w:tcW w:w="4680" w:type="dxa"/>
            <w:shd w:val="clear" w:color="auto" w:fill="auto"/>
            <w:tcMar>
              <w:top w:w="100" w:type="dxa"/>
              <w:left w:w="100" w:type="dxa"/>
              <w:bottom w:w="100" w:type="dxa"/>
              <w:right w:w="100" w:type="dxa"/>
            </w:tcMar>
          </w:tcPr>
          <w:p w14:paraId="7BEF17FB" w14:textId="77777777" w:rsidR="0075079E" w:rsidRDefault="00771ABE">
            <w:pPr>
              <w:widowControl w:val="0"/>
              <w:spacing w:line="240" w:lineRule="auto"/>
            </w:pPr>
            <w:r>
              <w:t>Dynamic Range</w:t>
            </w:r>
          </w:p>
        </w:tc>
        <w:tc>
          <w:tcPr>
            <w:tcW w:w="5400" w:type="dxa"/>
            <w:shd w:val="clear" w:color="auto" w:fill="auto"/>
            <w:tcMar>
              <w:top w:w="100" w:type="dxa"/>
              <w:left w:w="100" w:type="dxa"/>
              <w:bottom w:w="100" w:type="dxa"/>
              <w:right w:w="100" w:type="dxa"/>
            </w:tcMar>
          </w:tcPr>
          <w:p w14:paraId="1E77DF96" w14:textId="77777777" w:rsidR="0075079E" w:rsidRDefault="00771ABE">
            <w:pPr>
              <w:widowControl w:val="0"/>
              <w:spacing w:line="240" w:lineRule="auto"/>
              <w:rPr>
                <w:sz w:val="26"/>
                <w:szCs w:val="26"/>
              </w:rPr>
            </w:pPr>
            <w:r>
              <w:rPr>
                <w:rFonts w:ascii="Arial Unicode MS" w:eastAsia="Arial Unicode MS" w:hAnsi="Arial Unicode MS" w:cs="Arial Unicode MS"/>
              </w:rPr>
              <w:t>≥120dBA @ 32</w:t>
            </w:r>
            <w:r>
              <w:t>Ω</w:t>
            </w:r>
          </w:p>
        </w:tc>
      </w:tr>
      <w:tr w:rsidR="0075079E" w14:paraId="39253521" w14:textId="77777777" w:rsidTr="20355503">
        <w:tc>
          <w:tcPr>
            <w:tcW w:w="4680" w:type="dxa"/>
            <w:shd w:val="clear" w:color="auto" w:fill="auto"/>
            <w:tcMar>
              <w:top w:w="100" w:type="dxa"/>
              <w:left w:w="100" w:type="dxa"/>
              <w:bottom w:w="100" w:type="dxa"/>
              <w:right w:w="100" w:type="dxa"/>
            </w:tcMar>
          </w:tcPr>
          <w:p w14:paraId="0039BFCD" w14:textId="77777777" w:rsidR="0075079E" w:rsidRDefault="00771ABE">
            <w:pPr>
              <w:widowControl w:val="0"/>
              <w:spacing w:line="240" w:lineRule="auto"/>
            </w:pPr>
            <w:r>
              <w:t>Signal-to-Noise Ratio</w:t>
            </w:r>
          </w:p>
        </w:tc>
        <w:tc>
          <w:tcPr>
            <w:tcW w:w="5400" w:type="dxa"/>
            <w:shd w:val="clear" w:color="auto" w:fill="auto"/>
            <w:tcMar>
              <w:top w:w="100" w:type="dxa"/>
              <w:left w:w="100" w:type="dxa"/>
              <w:bottom w:w="100" w:type="dxa"/>
              <w:right w:w="100" w:type="dxa"/>
            </w:tcMar>
          </w:tcPr>
          <w:p w14:paraId="427FBA91" w14:textId="77777777" w:rsidR="0075079E" w:rsidRDefault="00771ABE">
            <w:pPr>
              <w:widowControl w:val="0"/>
              <w:spacing w:line="240" w:lineRule="auto"/>
              <w:rPr>
                <w:sz w:val="26"/>
                <w:szCs w:val="26"/>
              </w:rPr>
            </w:pPr>
            <w:r>
              <w:rPr>
                <w:rFonts w:ascii="Arial Unicode MS" w:eastAsia="Arial Unicode MS" w:hAnsi="Arial Unicode MS" w:cs="Arial Unicode MS"/>
              </w:rPr>
              <w:t>≥120dBA @ 32Ω</w:t>
            </w:r>
          </w:p>
        </w:tc>
      </w:tr>
      <w:tr w:rsidR="0075079E" w14:paraId="20BA9EBA" w14:textId="77777777" w:rsidTr="20355503">
        <w:tc>
          <w:tcPr>
            <w:tcW w:w="4680" w:type="dxa"/>
            <w:shd w:val="clear" w:color="auto" w:fill="auto"/>
            <w:tcMar>
              <w:top w:w="100" w:type="dxa"/>
              <w:left w:w="100" w:type="dxa"/>
              <w:bottom w:w="100" w:type="dxa"/>
              <w:right w:w="100" w:type="dxa"/>
            </w:tcMar>
          </w:tcPr>
          <w:p w14:paraId="6373FCCA" w14:textId="77777777" w:rsidR="0075079E" w:rsidRDefault="00771ABE">
            <w:pPr>
              <w:widowControl w:val="0"/>
              <w:spacing w:line="240" w:lineRule="auto"/>
            </w:pPr>
            <w:r>
              <w:t>Battery</w:t>
            </w:r>
          </w:p>
        </w:tc>
        <w:tc>
          <w:tcPr>
            <w:tcW w:w="5400" w:type="dxa"/>
            <w:shd w:val="clear" w:color="auto" w:fill="auto"/>
            <w:tcMar>
              <w:top w:w="100" w:type="dxa"/>
              <w:left w:w="100" w:type="dxa"/>
              <w:bottom w:w="100" w:type="dxa"/>
              <w:right w:w="100" w:type="dxa"/>
            </w:tcMar>
          </w:tcPr>
          <w:p w14:paraId="73B5CE5C" w14:textId="77777777" w:rsidR="0075079E" w:rsidRDefault="00771ABE">
            <w:pPr>
              <w:widowControl w:val="0"/>
              <w:spacing w:line="240" w:lineRule="auto"/>
            </w:pPr>
            <w:r>
              <w:t>400mAh</w:t>
            </w:r>
          </w:p>
        </w:tc>
      </w:tr>
      <w:tr w:rsidR="0075079E" w14:paraId="1E1A012F" w14:textId="77777777" w:rsidTr="20355503">
        <w:tc>
          <w:tcPr>
            <w:tcW w:w="4680" w:type="dxa"/>
            <w:shd w:val="clear" w:color="auto" w:fill="auto"/>
            <w:tcMar>
              <w:top w:w="100" w:type="dxa"/>
              <w:left w:w="100" w:type="dxa"/>
              <w:bottom w:w="100" w:type="dxa"/>
              <w:right w:w="100" w:type="dxa"/>
            </w:tcMar>
          </w:tcPr>
          <w:p w14:paraId="3268106D" w14:textId="77777777" w:rsidR="0075079E" w:rsidRDefault="00771ABE">
            <w:pPr>
              <w:widowControl w:val="0"/>
              <w:spacing w:line="240" w:lineRule="auto"/>
            </w:pPr>
            <w:r>
              <w:t>Battery Life</w:t>
            </w:r>
          </w:p>
        </w:tc>
        <w:tc>
          <w:tcPr>
            <w:tcW w:w="5400" w:type="dxa"/>
            <w:shd w:val="clear" w:color="auto" w:fill="auto"/>
            <w:tcMar>
              <w:top w:w="100" w:type="dxa"/>
              <w:left w:w="100" w:type="dxa"/>
              <w:bottom w:w="100" w:type="dxa"/>
              <w:right w:w="100" w:type="dxa"/>
            </w:tcMar>
          </w:tcPr>
          <w:p w14:paraId="5D4AEAAE" w14:textId="77777777" w:rsidR="0075079E" w:rsidRDefault="00771ABE">
            <w:pPr>
              <w:widowControl w:val="0"/>
              <w:spacing w:line="240" w:lineRule="auto"/>
            </w:pPr>
            <w:r>
              <w:rPr>
                <w:rFonts w:ascii="Arial Unicode MS" w:eastAsia="Arial Unicode MS" w:hAnsi="Arial Unicode MS" w:cs="Arial Unicode MS"/>
              </w:rPr>
              <w:t>≥10 Hours</w:t>
            </w:r>
          </w:p>
        </w:tc>
      </w:tr>
      <w:tr w:rsidR="0075079E" w14:paraId="714BDFEC" w14:textId="77777777" w:rsidTr="20355503">
        <w:tc>
          <w:tcPr>
            <w:tcW w:w="4680" w:type="dxa"/>
            <w:shd w:val="clear" w:color="auto" w:fill="auto"/>
            <w:tcMar>
              <w:top w:w="100" w:type="dxa"/>
              <w:left w:w="100" w:type="dxa"/>
              <w:bottom w:w="100" w:type="dxa"/>
              <w:right w:w="100" w:type="dxa"/>
            </w:tcMar>
          </w:tcPr>
          <w:p w14:paraId="66AC3818" w14:textId="77777777" w:rsidR="0075079E" w:rsidRDefault="00771ABE">
            <w:pPr>
              <w:widowControl w:val="0"/>
              <w:spacing w:line="240" w:lineRule="auto"/>
            </w:pPr>
            <w:r>
              <w:t>Power System</w:t>
            </w:r>
          </w:p>
        </w:tc>
        <w:tc>
          <w:tcPr>
            <w:tcW w:w="5400" w:type="dxa"/>
            <w:shd w:val="clear" w:color="auto" w:fill="auto"/>
            <w:tcMar>
              <w:top w:w="100" w:type="dxa"/>
              <w:left w:w="100" w:type="dxa"/>
              <w:bottom w:w="100" w:type="dxa"/>
              <w:right w:w="100" w:type="dxa"/>
            </w:tcMar>
          </w:tcPr>
          <w:p w14:paraId="77F0F09E" w14:textId="77777777" w:rsidR="0075079E" w:rsidRDefault="00771ABE">
            <w:pPr>
              <w:widowControl w:val="0"/>
              <w:spacing w:line="240" w:lineRule="auto"/>
            </w:pPr>
            <w:r>
              <w:t>5V /</w:t>
            </w:r>
            <w:r>
              <w:rPr>
                <w:rFonts w:ascii="Arial Unicode MS" w:eastAsia="Arial Unicode MS" w:hAnsi="Arial Unicode MS" w:cs="Arial Unicode MS"/>
              </w:rPr>
              <w:t>≥500mA</w:t>
            </w:r>
          </w:p>
        </w:tc>
      </w:tr>
      <w:tr w:rsidR="0075079E" w14:paraId="7284498B" w14:textId="77777777" w:rsidTr="20355503">
        <w:tc>
          <w:tcPr>
            <w:tcW w:w="4680" w:type="dxa"/>
            <w:shd w:val="clear" w:color="auto" w:fill="auto"/>
            <w:tcMar>
              <w:top w:w="100" w:type="dxa"/>
              <w:left w:w="100" w:type="dxa"/>
              <w:bottom w:w="100" w:type="dxa"/>
              <w:right w:w="100" w:type="dxa"/>
            </w:tcMar>
          </w:tcPr>
          <w:p w14:paraId="06DA4AC3" w14:textId="77777777" w:rsidR="0075079E" w:rsidRDefault="00771ABE">
            <w:pPr>
              <w:widowControl w:val="0"/>
              <w:spacing w:line="240" w:lineRule="auto"/>
            </w:pPr>
            <w:r>
              <w:t>Dimensions</w:t>
            </w:r>
          </w:p>
        </w:tc>
        <w:tc>
          <w:tcPr>
            <w:tcW w:w="5400" w:type="dxa"/>
            <w:shd w:val="clear" w:color="auto" w:fill="auto"/>
            <w:tcMar>
              <w:top w:w="100" w:type="dxa"/>
              <w:left w:w="100" w:type="dxa"/>
              <w:bottom w:w="100" w:type="dxa"/>
              <w:right w:w="100" w:type="dxa"/>
            </w:tcMar>
          </w:tcPr>
          <w:p w14:paraId="7F72CF36" w14:textId="77777777" w:rsidR="0075079E" w:rsidRDefault="00771ABE">
            <w:pPr>
              <w:widowControl w:val="0"/>
              <w:spacing w:line="240" w:lineRule="auto"/>
            </w:pPr>
            <w:r>
              <w:t>55 x 30 x 16.8mm (2.16 x 1.18 x 0.66”)</w:t>
            </w:r>
          </w:p>
        </w:tc>
      </w:tr>
      <w:tr w:rsidR="0075079E" w14:paraId="14CB21E9" w14:textId="77777777" w:rsidTr="20355503">
        <w:tc>
          <w:tcPr>
            <w:tcW w:w="4680" w:type="dxa"/>
            <w:shd w:val="clear" w:color="auto" w:fill="auto"/>
            <w:tcMar>
              <w:top w:w="100" w:type="dxa"/>
              <w:left w:w="100" w:type="dxa"/>
              <w:bottom w:w="100" w:type="dxa"/>
              <w:right w:w="100" w:type="dxa"/>
            </w:tcMar>
          </w:tcPr>
          <w:p w14:paraId="58064E4F" w14:textId="77777777" w:rsidR="0075079E" w:rsidRDefault="00771ABE">
            <w:pPr>
              <w:widowControl w:val="0"/>
              <w:spacing w:line="240" w:lineRule="auto"/>
            </w:pPr>
            <w:r>
              <w:t>Net Weight</w:t>
            </w:r>
          </w:p>
        </w:tc>
        <w:tc>
          <w:tcPr>
            <w:tcW w:w="5400" w:type="dxa"/>
            <w:shd w:val="clear" w:color="auto" w:fill="auto"/>
            <w:tcMar>
              <w:top w:w="100" w:type="dxa"/>
              <w:left w:w="100" w:type="dxa"/>
              <w:bottom w:w="100" w:type="dxa"/>
              <w:right w:w="100" w:type="dxa"/>
            </w:tcMar>
          </w:tcPr>
          <w:p w14:paraId="04F70D70" w14:textId="77777777" w:rsidR="0075079E" w:rsidRDefault="00771ABE">
            <w:pPr>
              <w:widowControl w:val="0"/>
              <w:spacing w:line="240" w:lineRule="auto"/>
            </w:pPr>
            <w:r>
              <w:t>25.7g (0.9oz)</w:t>
            </w:r>
          </w:p>
        </w:tc>
      </w:tr>
    </w:tbl>
    <w:p w14:paraId="4FE09F2A" w14:textId="77777777" w:rsidR="0075079E" w:rsidRDefault="0075079E"/>
    <w:tbl>
      <w:tblPr>
        <w:tblStyle w:val="a0"/>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5355"/>
      </w:tblGrid>
      <w:tr w:rsidR="0075079E" w14:paraId="79AF914E" w14:textId="77777777">
        <w:trPr>
          <w:trHeight w:val="420"/>
        </w:trPr>
        <w:tc>
          <w:tcPr>
            <w:tcW w:w="10035" w:type="dxa"/>
            <w:gridSpan w:val="2"/>
            <w:shd w:val="clear" w:color="auto" w:fill="000000"/>
            <w:tcMar>
              <w:top w:w="100" w:type="dxa"/>
              <w:left w:w="100" w:type="dxa"/>
              <w:bottom w:w="100" w:type="dxa"/>
              <w:right w:w="100" w:type="dxa"/>
            </w:tcMar>
          </w:tcPr>
          <w:p w14:paraId="7746FEF2" w14:textId="77777777" w:rsidR="0075079E" w:rsidRDefault="00771ABE">
            <w:pPr>
              <w:widowControl w:val="0"/>
              <w:spacing w:line="240" w:lineRule="auto"/>
              <w:rPr>
                <w:b/>
                <w:color w:val="FFFFFF"/>
              </w:rPr>
            </w:pPr>
            <w:r>
              <w:rPr>
                <w:b/>
                <w:color w:val="FFFFFF"/>
              </w:rPr>
              <w:t>Connectivity</w:t>
            </w:r>
          </w:p>
        </w:tc>
      </w:tr>
      <w:tr w:rsidR="0075079E" w14:paraId="4423BB6A" w14:textId="77777777">
        <w:tc>
          <w:tcPr>
            <w:tcW w:w="4680" w:type="dxa"/>
            <w:shd w:val="clear" w:color="auto" w:fill="auto"/>
            <w:tcMar>
              <w:top w:w="100" w:type="dxa"/>
              <w:left w:w="100" w:type="dxa"/>
              <w:bottom w:w="100" w:type="dxa"/>
              <w:right w:w="100" w:type="dxa"/>
            </w:tcMar>
          </w:tcPr>
          <w:p w14:paraId="5F66663A" w14:textId="77777777" w:rsidR="0075079E" w:rsidRDefault="00771ABE">
            <w:pPr>
              <w:widowControl w:val="0"/>
              <w:spacing w:line="240" w:lineRule="auto"/>
            </w:pPr>
            <w:r>
              <w:t>Inputs (TX)</w:t>
            </w:r>
          </w:p>
        </w:tc>
        <w:tc>
          <w:tcPr>
            <w:tcW w:w="5355" w:type="dxa"/>
            <w:shd w:val="clear" w:color="auto" w:fill="auto"/>
            <w:tcMar>
              <w:top w:w="100" w:type="dxa"/>
              <w:left w:w="100" w:type="dxa"/>
              <w:bottom w:w="100" w:type="dxa"/>
              <w:right w:w="100" w:type="dxa"/>
            </w:tcMar>
          </w:tcPr>
          <w:p w14:paraId="766CB9E0" w14:textId="77777777" w:rsidR="0075079E" w:rsidRDefault="00771ABE">
            <w:pPr>
              <w:widowControl w:val="0"/>
              <w:spacing w:line="240" w:lineRule="auto"/>
            </w:pPr>
            <w:r>
              <w:t>Aux 3.5mm, USB-C</w:t>
            </w:r>
          </w:p>
        </w:tc>
      </w:tr>
      <w:tr w:rsidR="0075079E" w14:paraId="2B21E210" w14:textId="77777777">
        <w:tc>
          <w:tcPr>
            <w:tcW w:w="4680" w:type="dxa"/>
            <w:shd w:val="clear" w:color="auto" w:fill="auto"/>
            <w:tcMar>
              <w:top w:w="100" w:type="dxa"/>
              <w:left w:w="100" w:type="dxa"/>
              <w:bottom w:w="100" w:type="dxa"/>
              <w:right w:w="100" w:type="dxa"/>
            </w:tcMar>
          </w:tcPr>
          <w:p w14:paraId="29D9A0DC" w14:textId="77777777" w:rsidR="0075079E" w:rsidRDefault="00771ABE">
            <w:pPr>
              <w:widowControl w:val="0"/>
              <w:spacing w:line="240" w:lineRule="auto"/>
            </w:pPr>
            <w:r>
              <w:lastRenderedPageBreak/>
              <w:t>Inputs (RX)</w:t>
            </w:r>
          </w:p>
        </w:tc>
        <w:tc>
          <w:tcPr>
            <w:tcW w:w="5355" w:type="dxa"/>
            <w:shd w:val="clear" w:color="auto" w:fill="auto"/>
            <w:tcMar>
              <w:top w:w="100" w:type="dxa"/>
              <w:left w:w="100" w:type="dxa"/>
              <w:bottom w:w="100" w:type="dxa"/>
              <w:right w:w="100" w:type="dxa"/>
            </w:tcMar>
          </w:tcPr>
          <w:p w14:paraId="1CFCD91D" w14:textId="77777777" w:rsidR="0075079E" w:rsidRDefault="00771ABE">
            <w:pPr>
              <w:widowControl w:val="0"/>
              <w:spacing w:line="240" w:lineRule="auto"/>
            </w:pPr>
            <w:r>
              <w:t>Bluetooth 5.2</w:t>
            </w:r>
          </w:p>
        </w:tc>
      </w:tr>
      <w:tr w:rsidR="0075079E" w14:paraId="6D465B7F" w14:textId="77777777">
        <w:tc>
          <w:tcPr>
            <w:tcW w:w="4680" w:type="dxa"/>
            <w:shd w:val="clear" w:color="auto" w:fill="auto"/>
            <w:tcMar>
              <w:top w:w="100" w:type="dxa"/>
              <w:left w:w="100" w:type="dxa"/>
              <w:bottom w:w="100" w:type="dxa"/>
              <w:right w:w="100" w:type="dxa"/>
            </w:tcMar>
          </w:tcPr>
          <w:p w14:paraId="4DEA3FF3" w14:textId="77777777" w:rsidR="0075079E" w:rsidRDefault="00771ABE">
            <w:pPr>
              <w:widowControl w:val="0"/>
              <w:spacing w:line="240" w:lineRule="auto"/>
            </w:pPr>
            <w:r>
              <w:t>Outputs (TX)</w:t>
            </w:r>
          </w:p>
        </w:tc>
        <w:tc>
          <w:tcPr>
            <w:tcW w:w="5355" w:type="dxa"/>
            <w:shd w:val="clear" w:color="auto" w:fill="auto"/>
            <w:tcMar>
              <w:top w:w="100" w:type="dxa"/>
              <w:left w:w="100" w:type="dxa"/>
              <w:bottom w:w="100" w:type="dxa"/>
              <w:right w:w="100" w:type="dxa"/>
            </w:tcMar>
          </w:tcPr>
          <w:p w14:paraId="2EA439B3" w14:textId="77777777" w:rsidR="0075079E" w:rsidRDefault="00771ABE">
            <w:pPr>
              <w:widowControl w:val="0"/>
              <w:spacing w:line="240" w:lineRule="auto"/>
            </w:pPr>
            <w:r>
              <w:t>Bluetooth 5.2</w:t>
            </w:r>
          </w:p>
        </w:tc>
      </w:tr>
      <w:tr w:rsidR="0075079E" w14:paraId="6EA8D392" w14:textId="77777777">
        <w:tc>
          <w:tcPr>
            <w:tcW w:w="4680" w:type="dxa"/>
            <w:shd w:val="clear" w:color="auto" w:fill="auto"/>
            <w:tcMar>
              <w:top w:w="100" w:type="dxa"/>
              <w:left w:w="100" w:type="dxa"/>
              <w:bottom w:w="100" w:type="dxa"/>
              <w:right w:w="100" w:type="dxa"/>
            </w:tcMar>
          </w:tcPr>
          <w:p w14:paraId="3F30FE50" w14:textId="77777777" w:rsidR="0075079E" w:rsidRDefault="00771ABE">
            <w:pPr>
              <w:widowControl w:val="0"/>
              <w:spacing w:line="240" w:lineRule="auto"/>
            </w:pPr>
            <w:r>
              <w:t>Outputs (RX)</w:t>
            </w:r>
          </w:p>
        </w:tc>
        <w:tc>
          <w:tcPr>
            <w:tcW w:w="5355" w:type="dxa"/>
            <w:shd w:val="clear" w:color="auto" w:fill="auto"/>
            <w:tcMar>
              <w:top w:w="100" w:type="dxa"/>
              <w:left w:w="100" w:type="dxa"/>
              <w:bottom w:w="100" w:type="dxa"/>
              <w:right w:w="100" w:type="dxa"/>
            </w:tcMar>
          </w:tcPr>
          <w:p w14:paraId="5599218C" w14:textId="77777777" w:rsidR="0075079E" w:rsidRDefault="00771ABE">
            <w:pPr>
              <w:widowControl w:val="0"/>
              <w:spacing w:line="240" w:lineRule="auto"/>
            </w:pPr>
            <w:r>
              <w:t>Aux 3.5mm</w:t>
            </w:r>
          </w:p>
        </w:tc>
      </w:tr>
    </w:tbl>
    <w:p w14:paraId="5DC96E77" w14:textId="77777777" w:rsidR="0075079E" w:rsidRDefault="0075079E"/>
    <w:p w14:paraId="139FB0C3" w14:textId="77777777" w:rsidR="0075079E" w:rsidRDefault="00771ABE">
      <w:pPr>
        <w:pStyle w:val="Heading3"/>
      </w:pPr>
      <w:bookmarkStart w:id="12" w:name="_iap4e1s3tz1q" w:colFirst="0" w:colLast="0"/>
      <w:bookmarkEnd w:id="12"/>
      <w:r>
        <w:rPr>
          <w:b/>
          <w:sz w:val="26"/>
          <w:szCs w:val="26"/>
        </w:rPr>
        <w:t>Codec LED Configuration</w:t>
      </w:r>
    </w:p>
    <w:tbl>
      <w:tblPr>
        <w:tblStyle w:val="a1"/>
        <w:tblpPr w:leftFromText="180" w:rightFromText="180" w:topFromText="180" w:bottomFromText="180" w:vertAnchor="text" w:tblpX="5175" w:tblpY="284"/>
        <w:tblW w:w="4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2580"/>
      </w:tblGrid>
      <w:tr w:rsidR="0075079E" w14:paraId="5061F8F3" w14:textId="77777777" w:rsidTr="20355503">
        <w:tc>
          <w:tcPr>
            <w:tcW w:w="4800" w:type="dxa"/>
            <w:gridSpan w:val="2"/>
            <w:shd w:val="clear" w:color="auto" w:fill="000000" w:themeFill="text1"/>
            <w:tcMar>
              <w:top w:w="100" w:type="dxa"/>
              <w:left w:w="100" w:type="dxa"/>
              <w:bottom w:w="100" w:type="dxa"/>
              <w:right w:w="100" w:type="dxa"/>
            </w:tcMar>
          </w:tcPr>
          <w:p w14:paraId="704CE109" w14:textId="29499366" w:rsidR="0075079E" w:rsidRDefault="009F03D7">
            <w:pPr>
              <w:widowControl w:val="0"/>
              <w:spacing w:line="240" w:lineRule="auto"/>
              <w:rPr>
                <w:b/>
                <w:color w:val="FFFFFF"/>
              </w:rPr>
            </w:pPr>
            <w:r>
              <w:rPr>
                <w:b/>
                <w:color w:val="FFFFFF"/>
              </w:rPr>
              <w:t>TX Mode</w:t>
            </w:r>
          </w:p>
        </w:tc>
      </w:tr>
      <w:tr w:rsidR="0075079E" w14:paraId="16342DF8" w14:textId="77777777" w:rsidTr="20355503">
        <w:tc>
          <w:tcPr>
            <w:tcW w:w="2220" w:type="dxa"/>
            <w:shd w:val="clear" w:color="auto" w:fill="auto"/>
            <w:tcMar>
              <w:top w:w="100" w:type="dxa"/>
              <w:left w:w="100" w:type="dxa"/>
              <w:bottom w:w="100" w:type="dxa"/>
              <w:right w:w="100" w:type="dxa"/>
            </w:tcMar>
          </w:tcPr>
          <w:p w14:paraId="599864A8" w14:textId="77777777" w:rsidR="0075079E" w:rsidRDefault="00771ABE">
            <w:pPr>
              <w:widowControl w:val="0"/>
              <w:spacing w:line="240" w:lineRule="auto"/>
              <w:rPr>
                <w:b/>
              </w:rPr>
            </w:pPr>
            <w:r>
              <w:rPr>
                <w:b/>
              </w:rPr>
              <w:t>Format</w:t>
            </w:r>
          </w:p>
        </w:tc>
        <w:tc>
          <w:tcPr>
            <w:tcW w:w="2580" w:type="dxa"/>
            <w:shd w:val="clear" w:color="auto" w:fill="auto"/>
            <w:tcMar>
              <w:top w:w="100" w:type="dxa"/>
              <w:left w:w="100" w:type="dxa"/>
              <w:bottom w:w="100" w:type="dxa"/>
              <w:right w:w="100" w:type="dxa"/>
            </w:tcMar>
          </w:tcPr>
          <w:p w14:paraId="465A6DD4" w14:textId="77777777" w:rsidR="0075079E" w:rsidRDefault="00771ABE" w:rsidP="20355503">
            <w:pPr>
              <w:widowControl w:val="0"/>
              <w:spacing w:line="240" w:lineRule="auto"/>
              <w:rPr>
                <w:b/>
                <w:bCs/>
                <w:lang w:val="en-US"/>
              </w:rPr>
            </w:pPr>
            <w:r w:rsidRPr="20355503">
              <w:rPr>
                <w:b/>
                <w:bCs/>
                <w:lang w:val="en-US"/>
              </w:rPr>
              <w:t xml:space="preserve">LED </w:t>
            </w:r>
            <w:proofErr w:type="spellStart"/>
            <w:r w:rsidRPr="20355503">
              <w:rPr>
                <w:b/>
                <w:bCs/>
                <w:lang w:val="en-US"/>
              </w:rPr>
              <w:t>Colour</w:t>
            </w:r>
            <w:proofErr w:type="spellEnd"/>
          </w:p>
        </w:tc>
      </w:tr>
      <w:tr w:rsidR="0075079E" w14:paraId="2AFD1030" w14:textId="77777777" w:rsidTr="20355503">
        <w:tc>
          <w:tcPr>
            <w:tcW w:w="2220" w:type="dxa"/>
          </w:tcPr>
          <w:p w14:paraId="6AD42F4D" w14:textId="77777777" w:rsidR="0075079E" w:rsidRDefault="00771ABE">
            <w:pPr>
              <w:widowControl w:val="0"/>
              <w:spacing w:line="240" w:lineRule="auto"/>
            </w:pPr>
            <w:r>
              <w:t>SBC</w:t>
            </w:r>
          </w:p>
        </w:tc>
        <w:tc>
          <w:tcPr>
            <w:tcW w:w="2580" w:type="dxa"/>
          </w:tcPr>
          <w:p w14:paraId="69277D41" w14:textId="77777777" w:rsidR="0075079E" w:rsidRDefault="00771ABE">
            <w:pPr>
              <w:widowControl w:val="0"/>
              <w:spacing w:line="240" w:lineRule="auto"/>
            </w:pPr>
            <w:r>
              <w:t>Off</w:t>
            </w:r>
          </w:p>
        </w:tc>
      </w:tr>
      <w:tr w:rsidR="0075079E" w14:paraId="59AEA872" w14:textId="77777777" w:rsidTr="20355503">
        <w:tc>
          <w:tcPr>
            <w:tcW w:w="2220" w:type="dxa"/>
          </w:tcPr>
          <w:p w14:paraId="4962D8A7" w14:textId="77777777" w:rsidR="0075079E" w:rsidRDefault="00771ABE">
            <w:pPr>
              <w:widowControl w:val="0"/>
              <w:spacing w:line="240" w:lineRule="auto"/>
            </w:pPr>
            <w:r>
              <w:t>AAC</w:t>
            </w:r>
          </w:p>
        </w:tc>
        <w:tc>
          <w:tcPr>
            <w:tcW w:w="2580" w:type="dxa"/>
          </w:tcPr>
          <w:p w14:paraId="701E68FD" w14:textId="77777777" w:rsidR="0075079E" w:rsidRDefault="00771ABE">
            <w:pPr>
              <w:widowControl w:val="0"/>
              <w:spacing w:line="240" w:lineRule="auto"/>
            </w:pPr>
            <w:r>
              <w:t>Yellow</w:t>
            </w:r>
          </w:p>
        </w:tc>
      </w:tr>
      <w:tr w:rsidR="0075079E" w14:paraId="6EBCC7CA" w14:textId="77777777" w:rsidTr="20355503">
        <w:tc>
          <w:tcPr>
            <w:tcW w:w="2220" w:type="dxa"/>
            <w:shd w:val="clear" w:color="auto" w:fill="auto"/>
            <w:tcMar>
              <w:top w:w="100" w:type="dxa"/>
              <w:left w:w="100" w:type="dxa"/>
              <w:bottom w:w="100" w:type="dxa"/>
              <w:right w:w="100" w:type="dxa"/>
            </w:tcMar>
          </w:tcPr>
          <w:p w14:paraId="1C81050B" w14:textId="77777777" w:rsidR="0075079E" w:rsidRDefault="00771ABE" w:rsidP="20355503">
            <w:pPr>
              <w:widowControl w:val="0"/>
              <w:spacing w:line="240" w:lineRule="auto"/>
              <w:rPr>
                <w:lang w:val="en-US"/>
              </w:rPr>
            </w:pPr>
            <w:proofErr w:type="spellStart"/>
            <w:r w:rsidRPr="20355503">
              <w:rPr>
                <w:lang w:val="en-US"/>
              </w:rPr>
              <w:t>aptX</w:t>
            </w:r>
            <w:proofErr w:type="spellEnd"/>
          </w:p>
        </w:tc>
        <w:tc>
          <w:tcPr>
            <w:tcW w:w="2580" w:type="dxa"/>
          </w:tcPr>
          <w:p w14:paraId="1CAB327E" w14:textId="77777777" w:rsidR="0075079E" w:rsidRDefault="00771ABE">
            <w:pPr>
              <w:widowControl w:val="0"/>
              <w:spacing w:line="240" w:lineRule="auto"/>
            </w:pPr>
            <w:r>
              <w:t>Blue</w:t>
            </w:r>
          </w:p>
        </w:tc>
      </w:tr>
      <w:tr w:rsidR="0075079E" w14:paraId="0F02AEF8" w14:textId="77777777" w:rsidTr="20355503">
        <w:tc>
          <w:tcPr>
            <w:tcW w:w="2220" w:type="dxa"/>
            <w:shd w:val="clear" w:color="auto" w:fill="auto"/>
            <w:tcMar>
              <w:top w:w="100" w:type="dxa"/>
              <w:left w:w="100" w:type="dxa"/>
              <w:bottom w:w="100" w:type="dxa"/>
              <w:right w:w="100" w:type="dxa"/>
            </w:tcMar>
          </w:tcPr>
          <w:p w14:paraId="5B497D2D" w14:textId="77777777" w:rsidR="0075079E" w:rsidRDefault="00771ABE">
            <w:pPr>
              <w:widowControl w:val="0"/>
              <w:spacing w:line="240" w:lineRule="auto"/>
            </w:pPr>
            <w:proofErr w:type="spellStart"/>
            <w:r w:rsidRPr="20355503">
              <w:rPr>
                <w:lang w:val="en-US"/>
              </w:rPr>
              <w:t>aptX</w:t>
            </w:r>
            <w:proofErr w:type="spellEnd"/>
            <w:r w:rsidRPr="20355503">
              <w:rPr>
                <w:lang w:val="en-US"/>
              </w:rPr>
              <w:t xml:space="preserve"> HD</w:t>
            </w:r>
          </w:p>
        </w:tc>
        <w:tc>
          <w:tcPr>
            <w:tcW w:w="2580" w:type="dxa"/>
          </w:tcPr>
          <w:p w14:paraId="2D541DA9" w14:textId="77777777" w:rsidR="0075079E" w:rsidRDefault="00771ABE">
            <w:pPr>
              <w:widowControl w:val="0"/>
              <w:spacing w:line="240" w:lineRule="auto"/>
            </w:pPr>
            <w:r>
              <w:t>Magenta</w:t>
            </w:r>
          </w:p>
        </w:tc>
      </w:tr>
      <w:tr w:rsidR="0075079E" w14:paraId="0323471C" w14:textId="77777777" w:rsidTr="20355503">
        <w:tc>
          <w:tcPr>
            <w:tcW w:w="2220" w:type="dxa"/>
            <w:shd w:val="clear" w:color="auto" w:fill="auto"/>
            <w:tcMar>
              <w:top w:w="100" w:type="dxa"/>
              <w:left w:w="100" w:type="dxa"/>
              <w:bottom w:w="100" w:type="dxa"/>
              <w:right w:w="100" w:type="dxa"/>
            </w:tcMar>
          </w:tcPr>
          <w:p w14:paraId="74FF1A03" w14:textId="77777777" w:rsidR="0075079E" w:rsidRDefault="00771ABE">
            <w:pPr>
              <w:widowControl w:val="0"/>
              <w:spacing w:line="240" w:lineRule="auto"/>
            </w:pPr>
            <w:proofErr w:type="spellStart"/>
            <w:r w:rsidRPr="20355503">
              <w:rPr>
                <w:lang w:val="en-US"/>
              </w:rPr>
              <w:t>aptX</w:t>
            </w:r>
            <w:proofErr w:type="spellEnd"/>
            <w:r w:rsidRPr="20355503">
              <w:rPr>
                <w:lang w:val="en-US"/>
              </w:rPr>
              <w:t xml:space="preserve"> Adaptive</w:t>
            </w:r>
          </w:p>
        </w:tc>
        <w:tc>
          <w:tcPr>
            <w:tcW w:w="2580" w:type="dxa"/>
          </w:tcPr>
          <w:p w14:paraId="7995CE96" w14:textId="77777777" w:rsidR="0075079E" w:rsidRDefault="00771ABE">
            <w:pPr>
              <w:widowControl w:val="0"/>
              <w:spacing w:line="240" w:lineRule="auto"/>
            </w:pPr>
            <w:r>
              <w:t>Green</w:t>
            </w:r>
          </w:p>
        </w:tc>
      </w:tr>
      <w:tr w:rsidR="0075079E" w14:paraId="1FBD4618" w14:textId="77777777" w:rsidTr="20355503">
        <w:tc>
          <w:tcPr>
            <w:tcW w:w="2220" w:type="dxa"/>
            <w:shd w:val="clear" w:color="auto" w:fill="auto"/>
            <w:tcMar>
              <w:top w:w="100" w:type="dxa"/>
              <w:left w:w="100" w:type="dxa"/>
              <w:bottom w:w="100" w:type="dxa"/>
              <w:right w:w="100" w:type="dxa"/>
            </w:tcMar>
          </w:tcPr>
          <w:p w14:paraId="7B6B9EF6" w14:textId="77777777" w:rsidR="0075079E" w:rsidRDefault="00771ABE">
            <w:pPr>
              <w:widowControl w:val="0"/>
              <w:spacing w:line="240" w:lineRule="auto"/>
            </w:pPr>
            <w:proofErr w:type="spellStart"/>
            <w:r w:rsidRPr="20355503">
              <w:rPr>
                <w:lang w:val="en-US"/>
              </w:rPr>
              <w:t>aptX</w:t>
            </w:r>
            <w:proofErr w:type="spellEnd"/>
            <w:r w:rsidRPr="20355503">
              <w:rPr>
                <w:lang w:val="en-US"/>
              </w:rPr>
              <w:t xml:space="preserve"> Low Latency</w:t>
            </w:r>
          </w:p>
        </w:tc>
        <w:tc>
          <w:tcPr>
            <w:tcW w:w="2580" w:type="dxa"/>
          </w:tcPr>
          <w:p w14:paraId="6ABE407F" w14:textId="77777777" w:rsidR="0075079E" w:rsidRDefault="00771ABE">
            <w:pPr>
              <w:widowControl w:val="0"/>
              <w:spacing w:line="240" w:lineRule="auto"/>
            </w:pPr>
            <w:r>
              <w:t>White</w:t>
            </w:r>
          </w:p>
        </w:tc>
      </w:tr>
      <w:tr w:rsidR="0075079E" w14:paraId="26273738" w14:textId="77777777" w:rsidTr="20355503">
        <w:tc>
          <w:tcPr>
            <w:tcW w:w="2220" w:type="dxa"/>
            <w:shd w:val="clear" w:color="auto" w:fill="auto"/>
            <w:tcMar>
              <w:top w:w="100" w:type="dxa"/>
              <w:left w:w="100" w:type="dxa"/>
              <w:bottom w:w="100" w:type="dxa"/>
              <w:right w:w="100" w:type="dxa"/>
            </w:tcMar>
          </w:tcPr>
          <w:p w14:paraId="3B36C728" w14:textId="77777777" w:rsidR="0075079E" w:rsidRDefault="00771ABE">
            <w:pPr>
              <w:widowControl w:val="0"/>
              <w:spacing w:line="240" w:lineRule="auto"/>
            </w:pPr>
            <w:r>
              <w:t>LDAC</w:t>
            </w:r>
          </w:p>
        </w:tc>
        <w:tc>
          <w:tcPr>
            <w:tcW w:w="2580" w:type="dxa"/>
          </w:tcPr>
          <w:p w14:paraId="3F832B76" w14:textId="77777777" w:rsidR="0075079E" w:rsidRDefault="00771ABE">
            <w:pPr>
              <w:widowControl w:val="0"/>
              <w:spacing w:line="240" w:lineRule="auto"/>
            </w:pPr>
            <w:r>
              <w:t>Cyan</w:t>
            </w:r>
          </w:p>
        </w:tc>
      </w:tr>
    </w:tbl>
    <w:p w14:paraId="497E21A8" w14:textId="77777777" w:rsidR="0075079E" w:rsidRDefault="0075079E"/>
    <w:tbl>
      <w:tblPr>
        <w:tblStyle w:val="a2"/>
        <w:tblW w:w="4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2580"/>
      </w:tblGrid>
      <w:tr w:rsidR="0075079E" w14:paraId="0CDA441D" w14:textId="77777777" w:rsidTr="20355503">
        <w:tc>
          <w:tcPr>
            <w:tcW w:w="4800" w:type="dxa"/>
            <w:gridSpan w:val="2"/>
            <w:shd w:val="clear" w:color="auto" w:fill="000000" w:themeFill="text1"/>
            <w:tcMar>
              <w:top w:w="100" w:type="dxa"/>
              <w:left w:w="100" w:type="dxa"/>
              <w:bottom w:w="100" w:type="dxa"/>
              <w:right w:w="100" w:type="dxa"/>
            </w:tcMar>
          </w:tcPr>
          <w:p w14:paraId="06DDFA5C" w14:textId="77777777" w:rsidR="0075079E" w:rsidRDefault="00771ABE">
            <w:pPr>
              <w:widowControl w:val="0"/>
              <w:spacing w:line="240" w:lineRule="auto"/>
              <w:rPr>
                <w:b/>
                <w:color w:val="FFFFFF"/>
              </w:rPr>
            </w:pPr>
            <w:r>
              <w:rPr>
                <w:b/>
                <w:color w:val="FFFFFF"/>
              </w:rPr>
              <w:t>RX Mode</w:t>
            </w:r>
          </w:p>
        </w:tc>
      </w:tr>
      <w:tr w:rsidR="0075079E" w14:paraId="18B958E6" w14:textId="77777777" w:rsidTr="20355503">
        <w:tc>
          <w:tcPr>
            <w:tcW w:w="2220" w:type="dxa"/>
            <w:shd w:val="clear" w:color="auto" w:fill="auto"/>
            <w:tcMar>
              <w:top w:w="100" w:type="dxa"/>
              <w:left w:w="100" w:type="dxa"/>
              <w:bottom w:w="100" w:type="dxa"/>
              <w:right w:w="100" w:type="dxa"/>
            </w:tcMar>
          </w:tcPr>
          <w:p w14:paraId="2C73B1DA" w14:textId="77777777" w:rsidR="0075079E" w:rsidRDefault="00771ABE">
            <w:pPr>
              <w:widowControl w:val="0"/>
              <w:spacing w:line="240" w:lineRule="auto"/>
              <w:rPr>
                <w:b/>
              </w:rPr>
            </w:pPr>
            <w:r>
              <w:rPr>
                <w:b/>
              </w:rPr>
              <w:t>Format</w:t>
            </w:r>
          </w:p>
        </w:tc>
        <w:tc>
          <w:tcPr>
            <w:tcW w:w="2580" w:type="dxa"/>
            <w:shd w:val="clear" w:color="auto" w:fill="auto"/>
            <w:tcMar>
              <w:top w:w="100" w:type="dxa"/>
              <w:left w:w="100" w:type="dxa"/>
              <w:bottom w:w="100" w:type="dxa"/>
              <w:right w:w="100" w:type="dxa"/>
            </w:tcMar>
          </w:tcPr>
          <w:p w14:paraId="6D7ABD34" w14:textId="77777777" w:rsidR="0075079E" w:rsidRDefault="00771ABE" w:rsidP="20355503">
            <w:pPr>
              <w:widowControl w:val="0"/>
              <w:spacing w:line="240" w:lineRule="auto"/>
              <w:rPr>
                <w:b/>
                <w:bCs/>
                <w:lang w:val="en-US"/>
              </w:rPr>
            </w:pPr>
            <w:r w:rsidRPr="20355503">
              <w:rPr>
                <w:b/>
                <w:bCs/>
                <w:lang w:val="en-US"/>
              </w:rPr>
              <w:t xml:space="preserve">LED </w:t>
            </w:r>
            <w:proofErr w:type="spellStart"/>
            <w:r w:rsidRPr="20355503">
              <w:rPr>
                <w:b/>
                <w:bCs/>
                <w:lang w:val="en-US"/>
              </w:rPr>
              <w:t>Colour</w:t>
            </w:r>
            <w:proofErr w:type="spellEnd"/>
          </w:p>
        </w:tc>
      </w:tr>
      <w:tr w:rsidR="0075079E" w14:paraId="57118677" w14:textId="77777777" w:rsidTr="20355503">
        <w:tc>
          <w:tcPr>
            <w:tcW w:w="2220" w:type="dxa"/>
            <w:shd w:val="clear" w:color="auto" w:fill="auto"/>
            <w:tcMar>
              <w:top w:w="100" w:type="dxa"/>
              <w:left w:w="100" w:type="dxa"/>
              <w:bottom w:w="100" w:type="dxa"/>
              <w:right w:w="100" w:type="dxa"/>
            </w:tcMar>
          </w:tcPr>
          <w:p w14:paraId="19941D57" w14:textId="77777777" w:rsidR="0075079E" w:rsidRDefault="00771ABE">
            <w:pPr>
              <w:widowControl w:val="0"/>
              <w:spacing w:line="240" w:lineRule="auto"/>
            </w:pPr>
            <w:r>
              <w:t>SBC</w:t>
            </w:r>
          </w:p>
        </w:tc>
        <w:tc>
          <w:tcPr>
            <w:tcW w:w="2580" w:type="dxa"/>
            <w:shd w:val="clear" w:color="auto" w:fill="auto"/>
            <w:tcMar>
              <w:top w:w="100" w:type="dxa"/>
              <w:left w:w="100" w:type="dxa"/>
              <w:bottom w:w="100" w:type="dxa"/>
              <w:right w:w="100" w:type="dxa"/>
            </w:tcMar>
          </w:tcPr>
          <w:p w14:paraId="62364568" w14:textId="77777777" w:rsidR="0075079E" w:rsidRDefault="00771ABE">
            <w:pPr>
              <w:widowControl w:val="0"/>
              <w:spacing w:line="240" w:lineRule="auto"/>
            </w:pPr>
            <w:r>
              <w:t>Off</w:t>
            </w:r>
          </w:p>
        </w:tc>
      </w:tr>
      <w:tr w:rsidR="0075079E" w14:paraId="2E4E6686" w14:textId="77777777" w:rsidTr="20355503">
        <w:tc>
          <w:tcPr>
            <w:tcW w:w="2220" w:type="dxa"/>
            <w:shd w:val="clear" w:color="auto" w:fill="auto"/>
            <w:tcMar>
              <w:top w:w="100" w:type="dxa"/>
              <w:left w:w="100" w:type="dxa"/>
              <w:bottom w:w="100" w:type="dxa"/>
              <w:right w:w="100" w:type="dxa"/>
            </w:tcMar>
          </w:tcPr>
          <w:p w14:paraId="56605B58" w14:textId="77777777" w:rsidR="0075079E" w:rsidRDefault="00771ABE">
            <w:pPr>
              <w:widowControl w:val="0"/>
              <w:spacing w:line="240" w:lineRule="auto"/>
            </w:pPr>
            <w:r>
              <w:t>AAC</w:t>
            </w:r>
          </w:p>
        </w:tc>
        <w:tc>
          <w:tcPr>
            <w:tcW w:w="2580" w:type="dxa"/>
            <w:shd w:val="clear" w:color="auto" w:fill="auto"/>
            <w:tcMar>
              <w:top w:w="100" w:type="dxa"/>
              <w:left w:w="100" w:type="dxa"/>
              <w:bottom w:w="100" w:type="dxa"/>
              <w:right w:w="100" w:type="dxa"/>
            </w:tcMar>
          </w:tcPr>
          <w:p w14:paraId="499D302F" w14:textId="77777777" w:rsidR="0075079E" w:rsidRDefault="00771ABE">
            <w:pPr>
              <w:widowControl w:val="0"/>
              <w:spacing w:line="240" w:lineRule="auto"/>
            </w:pPr>
            <w:r>
              <w:t>Yellow</w:t>
            </w:r>
          </w:p>
        </w:tc>
      </w:tr>
      <w:tr w:rsidR="0075079E" w14:paraId="6BF753D1" w14:textId="77777777" w:rsidTr="20355503">
        <w:tc>
          <w:tcPr>
            <w:tcW w:w="2220" w:type="dxa"/>
            <w:shd w:val="clear" w:color="auto" w:fill="auto"/>
            <w:tcMar>
              <w:top w:w="100" w:type="dxa"/>
              <w:left w:w="100" w:type="dxa"/>
              <w:bottom w:w="100" w:type="dxa"/>
              <w:right w:w="100" w:type="dxa"/>
            </w:tcMar>
          </w:tcPr>
          <w:p w14:paraId="10BFE84B" w14:textId="77777777" w:rsidR="0075079E" w:rsidRDefault="00771ABE" w:rsidP="20355503">
            <w:pPr>
              <w:widowControl w:val="0"/>
              <w:spacing w:line="240" w:lineRule="auto"/>
              <w:rPr>
                <w:lang w:val="en-US"/>
              </w:rPr>
            </w:pPr>
            <w:proofErr w:type="spellStart"/>
            <w:r w:rsidRPr="20355503">
              <w:rPr>
                <w:lang w:val="en-US"/>
              </w:rPr>
              <w:t>aptX</w:t>
            </w:r>
            <w:proofErr w:type="spellEnd"/>
          </w:p>
        </w:tc>
        <w:tc>
          <w:tcPr>
            <w:tcW w:w="2580" w:type="dxa"/>
            <w:shd w:val="clear" w:color="auto" w:fill="auto"/>
            <w:tcMar>
              <w:top w:w="100" w:type="dxa"/>
              <w:left w:w="100" w:type="dxa"/>
              <w:bottom w:w="100" w:type="dxa"/>
              <w:right w:w="100" w:type="dxa"/>
            </w:tcMar>
          </w:tcPr>
          <w:p w14:paraId="2D3F2EE8" w14:textId="77777777" w:rsidR="0075079E" w:rsidRDefault="00771ABE">
            <w:pPr>
              <w:widowControl w:val="0"/>
              <w:spacing w:line="240" w:lineRule="auto"/>
            </w:pPr>
            <w:r>
              <w:t>Blue</w:t>
            </w:r>
          </w:p>
        </w:tc>
      </w:tr>
      <w:tr w:rsidR="0075079E" w14:paraId="681B9722" w14:textId="77777777" w:rsidTr="20355503">
        <w:tc>
          <w:tcPr>
            <w:tcW w:w="2220" w:type="dxa"/>
            <w:shd w:val="clear" w:color="auto" w:fill="auto"/>
            <w:tcMar>
              <w:top w:w="100" w:type="dxa"/>
              <w:left w:w="100" w:type="dxa"/>
              <w:bottom w:w="100" w:type="dxa"/>
              <w:right w:w="100" w:type="dxa"/>
            </w:tcMar>
          </w:tcPr>
          <w:p w14:paraId="0A577B74" w14:textId="77777777" w:rsidR="0075079E" w:rsidRDefault="00771ABE">
            <w:pPr>
              <w:widowControl w:val="0"/>
              <w:spacing w:line="240" w:lineRule="auto"/>
            </w:pPr>
            <w:proofErr w:type="spellStart"/>
            <w:r w:rsidRPr="20355503">
              <w:rPr>
                <w:lang w:val="en-US"/>
              </w:rPr>
              <w:t>aptX</w:t>
            </w:r>
            <w:proofErr w:type="spellEnd"/>
            <w:r w:rsidRPr="20355503">
              <w:rPr>
                <w:lang w:val="en-US"/>
              </w:rPr>
              <w:t xml:space="preserve"> HD</w:t>
            </w:r>
          </w:p>
        </w:tc>
        <w:tc>
          <w:tcPr>
            <w:tcW w:w="2580" w:type="dxa"/>
            <w:shd w:val="clear" w:color="auto" w:fill="auto"/>
            <w:tcMar>
              <w:top w:w="100" w:type="dxa"/>
              <w:left w:w="100" w:type="dxa"/>
              <w:bottom w:w="100" w:type="dxa"/>
              <w:right w:w="100" w:type="dxa"/>
            </w:tcMar>
          </w:tcPr>
          <w:p w14:paraId="5927D4CD" w14:textId="77777777" w:rsidR="0075079E" w:rsidRDefault="00771ABE">
            <w:pPr>
              <w:widowControl w:val="0"/>
              <w:spacing w:line="240" w:lineRule="auto"/>
            </w:pPr>
            <w:r>
              <w:t>Magenta</w:t>
            </w:r>
          </w:p>
        </w:tc>
      </w:tr>
      <w:tr w:rsidR="0075079E" w14:paraId="345D1D65" w14:textId="77777777" w:rsidTr="20355503">
        <w:tc>
          <w:tcPr>
            <w:tcW w:w="2220" w:type="dxa"/>
            <w:shd w:val="clear" w:color="auto" w:fill="auto"/>
            <w:tcMar>
              <w:top w:w="100" w:type="dxa"/>
              <w:left w:w="100" w:type="dxa"/>
              <w:bottom w:w="100" w:type="dxa"/>
              <w:right w:w="100" w:type="dxa"/>
            </w:tcMar>
          </w:tcPr>
          <w:p w14:paraId="0581EB51" w14:textId="77777777" w:rsidR="0075079E" w:rsidRDefault="00771ABE">
            <w:pPr>
              <w:widowControl w:val="0"/>
              <w:spacing w:line="240" w:lineRule="auto"/>
            </w:pPr>
            <w:proofErr w:type="spellStart"/>
            <w:r w:rsidRPr="20355503">
              <w:rPr>
                <w:lang w:val="en-US"/>
              </w:rPr>
              <w:t>aptX</w:t>
            </w:r>
            <w:proofErr w:type="spellEnd"/>
            <w:r w:rsidRPr="20355503">
              <w:rPr>
                <w:lang w:val="en-US"/>
              </w:rPr>
              <w:t xml:space="preserve"> Adaptive</w:t>
            </w:r>
          </w:p>
        </w:tc>
        <w:tc>
          <w:tcPr>
            <w:tcW w:w="2580" w:type="dxa"/>
            <w:shd w:val="clear" w:color="auto" w:fill="auto"/>
            <w:tcMar>
              <w:top w:w="100" w:type="dxa"/>
              <w:left w:w="100" w:type="dxa"/>
              <w:bottom w:w="100" w:type="dxa"/>
              <w:right w:w="100" w:type="dxa"/>
            </w:tcMar>
          </w:tcPr>
          <w:p w14:paraId="642D2E7B" w14:textId="77777777" w:rsidR="0075079E" w:rsidRDefault="00771ABE">
            <w:pPr>
              <w:widowControl w:val="0"/>
              <w:spacing w:line="240" w:lineRule="auto"/>
            </w:pPr>
            <w:r>
              <w:t>Green</w:t>
            </w:r>
          </w:p>
        </w:tc>
      </w:tr>
      <w:tr w:rsidR="0075079E" w14:paraId="6219F7D5" w14:textId="77777777" w:rsidTr="20355503">
        <w:tc>
          <w:tcPr>
            <w:tcW w:w="2220" w:type="dxa"/>
            <w:shd w:val="clear" w:color="auto" w:fill="auto"/>
            <w:tcMar>
              <w:top w:w="100" w:type="dxa"/>
              <w:left w:w="100" w:type="dxa"/>
              <w:bottom w:w="100" w:type="dxa"/>
              <w:right w:w="100" w:type="dxa"/>
            </w:tcMar>
          </w:tcPr>
          <w:p w14:paraId="733D7711" w14:textId="77777777" w:rsidR="0075079E" w:rsidRDefault="00771ABE">
            <w:pPr>
              <w:widowControl w:val="0"/>
              <w:spacing w:line="240" w:lineRule="auto"/>
            </w:pPr>
            <w:r>
              <w:t>LDAC</w:t>
            </w:r>
          </w:p>
        </w:tc>
        <w:tc>
          <w:tcPr>
            <w:tcW w:w="2580" w:type="dxa"/>
            <w:shd w:val="clear" w:color="auto" w:fill="auto"/>
            <w:tcMar>
              <w:top w:w="100" w:type="dxa"/>
              <w:left w:w="100" w:type="dxa"/>
              <w:bottom w:w="100" w:type="dxa"/>
              <w:right w:w="100" w:type="dxa"/>
            </w:tcMar>
          </w:tcPr>
          <w:p w14:paraId="180DBD0A" w14:textId="77777777" w:rsidR="0075079E" w:rsidRDefault="00771ABE">
            <w:pPr>
              <w:widowControl w:val="0"/>
              <w:spacing w:line="240" w:lineRule="auto"/>
            </w:pPr>
            <w:r>
              <w:t>Cyan</w:t>
            </w:r>
          </w:p>
        </w:tc>
      </w:tr>
      <w:tr w:rsidR="0075079E" w14:paraId="7404532B" w14:textId="77777777" w:rsidTr="20355503">
        <w:tc>
          <w:tcPr>
            <w:tcW w:w="2220" w:type="dxa"/>
            <w:shd w:val="clear" w:color="auto" w:fill="auto"/>
            <w:tcMar>
              <w:top w:w="100" w:type="dxa"/>
              <w:left w:w="100" w:type="dxa"/>
              <w:bottom w:w="100" w:type="dxa"/>
              <w:right w:w="100" w:type="dxa"/>
            </w:tcMar>
          </w:tcPr>
          <w:p w14:paraId="19457FFF" w14:textId="77777777" w:rsidR="0075079E" w:rsidRDefault="00771ABE">
            <w:pPr>
              <w:widowControl w:val="0"/>
              <w:spacing w:line="240" w:lineRule="auto"/>
            </w:pPr>
            <w:r>
              <w:t>LHDC(HWA)</w:t>
            </w:r>
          </w:p>
        </w:tc>
        <w:tc>
          <w:tcPr>
            <w:tcW w:w="2580" w:type="dxa"/>
            <w:shd w:val="clear" w:color="auto" w:fill="auto"/>
            <w:tcMar>
              <w:top w:w="100" w:type="dxa"/>
              <w:left w:w="100" w:type="dxa"/>
              <w:bottom w:w="100" w:type="dxa"/>
              <w:right w:w="100" w:type="dxa"/>
            </w:tcMar>
          </w:tcPr>
          <w:p w14:paraId="1A4C1668" w14:textId="77777777" w:rsidR="0075079E" w:rsidRDefault="00771ABE">
            <w:pPr>
              <w:widowControl w:val="0"/>
              <w:spacing w:line="240" w:lineRule="auto"/>
            </w:pPr>
            <w:r>
              <w:t>Red</w:t>
            </w:r>
          </w:p>
        </w:tc>
      </w:tr>
    </w:tbl>
    <w:p w14:paraId="64F78C15" w14:textId="77777777" w:rsidR="0075079E" w:rsidRDefault="0075079E"/>
    <w:p w14:paraId="07C5FE63" w14:textId="77777777" w:rsidR="0075079E" w:rsidRDefault="0075079E"/>
    <w:sectPr w:rsidR="0075079E">
      <w:head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9EEC9" w14:textId="77777777" w:rsidR="00F8726F" w:rsidRDefault="00F8726F">
      <w:pPr>
        <w:spacing w:line="240" w:lineRule="auto"/>
      </w:pPr>
      <w:r>
        <w:separator/>
      </w:r>
    </w:p>
  </w:endnote>
  <w:endnote w:type="continuationSeparator" w:id="0">
    <w:p w14:paraId="59790B3B" w14:textId="77777777" w:rsidR="00F8726F" w:rsidRDefault="00F87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CB7C6" w14:textId="77777777" w:rsidR="00F8726F" w:rsidRDefault="00F8726F">
      <w:pPr>
        <w:spacing w:line="240" w:lineRule="auto"/>
      </w:pPr>
      <w:r>
        <w:separator/>
      </w:r>
    </w:p>
  </w:footnote>
  <w:footnote w:type="continuationSeparator" w:id="0">
    <w:p w14:paraId="1ECEFE27" w14:textId="77777777" w:rsidR="00F8726F" w:rsidRDefault="00F872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7B61" w14:textId="77777777" w:rsidR="0075079E" w:rsidRDefault="00771ABE">
    <w:pPr>
      <w:jc w:val="center"/>
    </w:pPr>
    <w:r>
      <w:rPr>
        <w:noProof/>
      </w:rPr>
      <w:drawing>
        <wp:inline distT="114300" distB="114300" distL="114300" distR="114300" wp14:anchorId="1B57A8F7" wp14:editId="0CF9CF78">
          <wp:extent cx="840225" cy="8715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0225" cy="871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731753"/>
    <w:multiLevelType w:val="multilevel"/>
    <w:tmpl w:val="E1BA1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2736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79E"/>
    <w:rsid w:val="0001400C"/>
    <w:rsid w:val="00032BC3"/>
    <w:rsid w:val="00034637"/>
    <w:rsid w:val="00042DF0"/>
    <w:rsid w:val="00045F83"/>
    <w:rsid w:val="0006291D"/>
    <w:rsid w:val="00066DAF"/>
    <w:rsid w:val="00070B91"/>
    <w:rsid w:val="00073DAC"/>
    <w:rsid w:val="000926EF"/>
    <w:rsid w:val="00095FF7"/>
    <w:rsid w:val="000A4FCE"/>
    <w:rsid w:val="000D2AA8"/>
    <w:rsid w:val="000D47CC"/>
    <w:rsid w:val="000D7A8D"/>
    <w:rsid w:val="000E0ACB"/>
    <w:rsid w:val="000F262F"/>
    <w:rsid w:val="000F42CF"/>
    <w:rsid w:val="00127CDD"/>
    <w:rsid w:val="00142CF4"/>
    <w:rsid w:val="00151962"/>
    <w:rsid w:val="00155E52"/>
    <w:rsid w:val="00161F28"/>
    <w:rsid w:val="0017649A"/>
    <w:rsid w:val="00176772"/>
    <w:rsid w:val="001931AD"/>
    <w:rsid w:val="001B4E57"/>
    <w:rsid w:val="001D7D6D"/>
    <w:rsid w:val="001D7EB3"/>
    <w:rsid w:val="001F5DD0"/>
    <w:rsid w:val="001F6E04"/>
    <w:rsid w:val="001F6FC4"/>
    <w:rsid w:val="002173FF"/>
    <w:rsid w:val="00217D90"/>
    <w:rsid w:val="00240FE6"/>
    <w:rsid w:val="00280695"/>
    <w:rsid w:val="002839F6"/>
    <w:rsid w:val="0028458A"/>
    <w:rsid w:val="003009AB"/>
    <w:rsid w:val="00322E0C"/>
    <w:rsid w:val="00327783"/>
    <w:rsid w:val="00347F67"/>
    <w:rsid w:val="00351F61"/>
    <w:rsid w:val="0036770A"/>
    <w:rsid w:val="00373E1F"/>
    <w:rsid w:val="003753C9"/>
    <w:rsid w:val="00393F29"/>
    <w:rsid w:val="003C1D8C"/>
    <w:rsid w:val="003C569A"/>
    <w:rsid w:val="003D7D6A"/>
    <w:rsid w:val="003F16BC"/>
    <w:rsid w:val="00424CDB"/>
    <w:rsid w:val="004350D3"/>
    <w:rsid w:val="00443F35"/>
    <w:rsid w:val="0044465A"/>
    <w:rsid w:val="00456DD7"/>
    <w:rsid w:val="00461B17"/>
    <w:rsid w:val="00487B8E"/>
    <w:rsid w:val="004A092B"/>
    <w:rsid w:val="004B6ACE"/>
    <w:rsid w:val="004C024D"/>
    <w:rsid w:val="004D0CCC"/>
    <w:rsid w:val="004D12CF"/>
    <w:rsid w:val="004D1CD2"/>
    <w:rsid w:val="004F23A3"/>
    <w:rsid w:val="004F4441"/>
    <w:rsid w:val="005164CF"/>
    <w:rsid w:val="00520325"/>
    <w:rsid w:val="00543363"/>
    <w:rsid w:val="00555027"/>
    <w:rsid w:val="00556AB9"/>
    <w:rsid w:val="0057399F"/>
    <w:rsid w:val="00594989"/>
    <w:rsid w:val="005A4BC9"/>
    <w:rsid w:val="005B5322"/>
    <w:rsid w:val="005D017A"/>
    <w:rsid w:val="005E5840"/>
    <w:rsid w:val="006148A0"/>
    <w:rsid w:val="006167D3"/>
    <w:rsid w:val="006228CE"/>
    <w:rsid w:val="0062759F"/>
    <w:rsid w:val="006613BD"/>
    <w:rsid w:val="00662631"/>
    <w:rsid w:val="0067500F"/>
    <w:rsid w:val="00675349"/>
    <w:rsid w:val="00681F27"/>
    <w:rsid w:val="00687549"/>
    <w:rsid w:val="00687A4A"/>
    <w:rsid w:val="00691EA8"/>
    <w:rsid w:val="00697A9C"/>
    <w:rsid w:val="006A083F"/>
    <w:rsid w:val="006F7F82"/>
    <w:rsid w:val="00705517"/>
    <w:rsid w:val="00711D03"/>
    <w:rsid w:val="00713990"/>
    <w:rsid w:val="00723D27"/>
    <w:rsid w:val="00740921"/>
    <w:rsid w:val="007467A5"/>
    <w:rsid w:val="0075079E"/>
    <w:rsid w:val="00765539"/>
    <w:rsid w:val="00771ABE"/>
    <w:rsid w:val="00776974"/>
    <w:rsid w:val="00794266"/>
    <w:rsid w:val="007A7F4B"/>
    <w:rsid w:val="007B4921"/>
    <w:rsid w:val="007B4A67"/>
    <w:rsid w:val="007C2C2B"/>
    <w:rsid w:val="007D07A5"/>
    <w:rsid w:val="007D3697"/>
    <w:rsid w:val="007E15F0"/>
    <w:rsid w:val="007E5DD4"/>
    <w:rsid w:val="007E5EB1"/>
    <w:rsid w:val="008009EE"/>
    <w:rsid w:val="008105E0"/>
    <w:rsid w:val="0081146E"/>
    <w:rsid w:val="008116EB"/>
    <w:rsid w:val="0087236A"/>
    <w:rsid w:val="0089535D"/>
    <w:rsid w:val="008B6CC6"/>
    <w:rsid w:val="008C4EF9"/>
    <w:rsid w:val="008C6A5C"/>
    <w:rsid w:val="008D2CCB"/>
    <w:rsid w:val="008E7863"/>
    <w:rsid w:val="008F247E"/>
    <w:rsid w:val="0090204C"/>
    <w:rsid w:val="00937058"/>
    <w:rsid w:val="00952830"/>
    <w:rsid w:val="0095333B"/>
    <w:rsid w:val="0098460A"/>
    <w:rsid w:val="00984D21"/>
    <w:rsid w:val="0099443F"/>
    <w:rsid w:val="009A395B"/>
    <w:rsid w:val="009C2BCC"/>
    <w:rsid w:val="009C6A44"/>
    <w:rsid w:val="009C70E2"/>
    <w:rsid w:val="009C7599"/>
    <w:rsid w:val="009D6704"/>
    <w:rsid w:val="009E4BEB"/>
    <w:rsid w:val="009F03D7"/>
    <w:rsid w:val="009F5FD9"/>
    <w:rsid w:val="00A0250F"/>
    <w:rsid w:val="00A028A4"/>
    <w:rsid w:val="00A21906"/>
    <w:rsid w:val="00A31764"/>
    <w:rsid w:val="00A35021"/>
    <w:rsid w:val="00A400E4"/>
    <w:rsid w:val="00A44E28"/>
    <w:rsid w:val="00A650B2"/>
    <w:rsid w:val="00A65ECC"/>
    <w:rsid w:val="00A75408"/>
    <w:rsid w:val="00A77BB5"/>
    <w:rsid w:val="00AA39CB"/>
    <w:rsid w:val="00AB1A09"/>
    <w:rsid w:val="00AC2B90"/>
    <w:rsid w:val="00AD5421"/>
    <w:rsid w:val="00AE5B43"/>
    <w:rsid w:val="00B21A36"/>
    <w:rsid w:val="00B41D04"/>
    <w:rsid w:val="00B42D95"/>
    <w:rsid w:val="00B4663D"/>
    <w:rsid w:val="00B64732"/>
    <w:rsid w:val="00B755DC"/>
    <w:rsid w:val="00B76D4E"/>
    <w:rsid w:val="00B80EFC"/>
    <w:rsid w:val="00B84D81"/>
    <w:rsid w:val="00B92AAE"/>
    <w:rsid w:val="00BC597C"/>
    <w:rsid w:val="00BD70D5"/>
    <w:rsid w:val="00C360AA"/>
    <w:rsid w:val="00C46630"/>
    <w:rsid w:val="00C559F9"/>
    <w:rsid w:val="00C573BA"/>
    <w:rsid w:val="00C76BAD"/>
    <w:rsid w:val="00C92726"/>
    <w:rsid w:val="00CB134D"/>
    <w:rsid w:val="00CC1356"/>
    <w:rsid w:val="00CD636C"/>
    <w:rsid w:val="00CD761E"/>
    <w:rsid w:val="00D00940"/>
    <w:rsid w:val="00D00C32"/>
    <w:rsid w:val="00D054C3"/>
    <w:rsid w:val="00D11D70"/>
    <w:rsid w:val="00D47CA2"/>
    <w:rsid w:val="00D50896"/>
    <w:rsid w:val="00D7180F"/>
    <w:rsid w:val="00D906C4"/>
    <w:rsid w:val="00DA0CF9"/>
    <w:rsid w:val="00DE4D24"/>
    <w:rsid w:val="00E01209"/>
    <w:rsid w:val="00E013CA"/>
    <w:rsid w:val="00E1291B"/>
    <w:rsid w:val="00E31703"/>
    <w:rsid w:val="00E3639B"/>
    <w:rsid w:val="00E41578"/>
    <w:rsid w:val="00E416CE"/>
    <w:rsid w:val="00E43CC4"/>
    <w:rsid w:val="00E4417A"/>
    <w:rsid w:val="00E734E2"/>
    <w:rsid w:val="00E75EE7"/>
    <w:rsid w:val="00E90891"/>
    <w:rsid w:val="00E93174"/>
    <w:rsid w:val="00EA3656"/>
    <w:rsid w:val="00EA51DE"/>
    <w:rsid w:val="00EC32AC"/>
    <w:rsid w:val="00ED7017"/>
    <w:rsid w:val="00ED7200"/>
    <w:rsid w:val="00EE0B10"/>
    <w:rsid w:val="00EE15AD"/>
    <w:rsid w:val="00EE7A24"/>
    <w:rsid w:val="00EF2617"/>
    <w:rsid w:val="00EF45CC"/>
    <w:rsid w:val="00F112A0"/>
    <w:rsid w:val="00F13322"/>
    <w:rsid w:val="00F13D29"/>
    <w:rsid w:val="00F252E5"/>
    <w:rsid w:val="00F54F6A"/>
    <w:rsid w:val="00F728A8"/>
    <w:rsid w:val="00F8726F"/>
    <w:rsid w:val="00FA448E"/>
    <w:rsid w:val="00FE19C1"/>
    <w:rsid w:val="00FE4208"/>
    <w:rsid w:val="20355503"/>
    <w:rsid w:val="36A331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090C4"/>
  <w15:docId w15:val="{41F97AB1-2C16-4AB4-9BDC-A1DCB0F3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94266"/>
    <w:rPr>
      <w:b/>
      <w:bCs/>
    </w:rPr>
  </w:style>
  <w:style w:type="character" w:customStyle="1" w:styleId="CommentSubjectChar">
    <w:name w:val="Comment Subject Char"/>
    <w:basedOn w:val="CommentTextChar"/>
    <w:link w:val="CommentSubject"/>
    <w:uiPriority w:val="99"/>
    <w:semiHidden/>
    <w:rsid w:val="00794266"/>
    <w:rPr>
      <w:b/>
      <w:bCs/>
      <w:sz w:val="20"/>
      <w:szCs w:val="20"/>
    </w:rPr>
  </w:style>
  <w:style w:type="paragraph" w:styleId="Header">
    <w:name w:val="header"/>
    <w:basedOn w:val="Normal"/>
    <w:link w:val="HeaderChar"/>
    <w:uiPriority w:val="99"/>
    <w:semiHidden/>
    <w:unhideWhenUsed/>
    <w:rsid w:val="0076553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65539"/>
  </w:style>
  <w:style w:type="paragraph" w:styleId="Footer">
    <w:name w:val="footer"/>
    <w:basedOn w:val="Normal"/>
    <w:link w:val="FooterChar"/>
    <w:uiPriority w:val="99"/>
    <w:semiHidden/>
    <w:unhideWhenUsed/>
    <w:rsid w:val="00765539"/>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65539"/>
  </w:style>
  <w:style w:type="character" w:styleId="Hyperlink">
    <w:name w:val="Hyperlink"/>
    <w:basedOn w:val="DefaultParagraphFont"/>
    <w:uiPriority w:val="99"/>
    <w:unhideWhenUsed/>
    <w:rsid w:val="00B76D4E"/>
    <w:rPr>
      <w:color w:val="0000FF" w:themeColor="hyperlink"/>
      <w:u w:val="single"/>
    </w:rPr>
  </w:style>
  <w:style w:type="character" w:styleId="UnresolvedMention">
    <w:name w:val="Unresolved Mention"/>
    <w:basedOn w:val="DefaultParagraphFont"/>
    <w:uiPriority w:val="99"/>
    <w:semiHidden/>
    <w:unhideWhenUsed/>
    <w:rsid w:val="00B76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ifi-audio.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mailto:shelby@hummingbirdmedi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db6d59-1a53-4456-b2e5-4d2594f8fedb" xsi:nil="true"/>
    <lcf76f155ced4ddcb4097134ff3c332f xmlns="77455888-3fd5-418b-869a-bf3678b206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CDA5DB7D3157409C79034885AC06D1" ma:contentTypeVersion="14" ma:contentTypeDescription="Create a new document." ma:contentTypeScope="" ma:versionID="479c747dc30d03e8f2255375fb15c01f">
  <xsd:schema xmlns:xsd="http://www.w3.org/2001/XMLSchema" xmlns:xs="http://www.w3.org/2001/XMLSchema" xmlns:p="http://schemas.microsoft.com/office/2006/metadata/properties" xmlns:ns2="77455888-3fd5-418b-869a-bf3678b2061c" xmlns:ns3="23db6d59-1a53-4456-b2e5-4d2594f8fedb" targetNamespace="http://schemas.microsoft.com/office/2006/metadata/properties" ma:root="true" ma:fieldsID="526a86f8d4bc3405dad15a62324435bb" ns2:_="" ns3:_="">
    <xsd:import namespace="77455888-3fd5-418b-869a-bf3678b2061c"/>
    <xsd:import namespace="23db6d59-1a53-4456-b2e5-4d2594f8f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55888-3fd5-418b-869a-bf3678b20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149610-37d6-4642-8544-67da891b985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db6d59-1a53-4456-b2e5-4d2594f8fe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b5fdee2-b651-49f9-8518-be1142aa222e}" ma:internalName="TaxCatchAll" ma:showField="CatchAllData" ma:web="23db6d59-1a53-4456-b2e5-4d2594f8fed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1C14F3-A79E-4375-9B7C-7D090C043B4D}">
  <ds:schemaRefs>
    <ds:schemaRef ds:uri="http://schemas.microsoft.com/sharepoint/v3/contenttype/forms"/>
  </ds:schemaRefs>
</ds:datastoreItem>
</file>

<file path=customXml/itemProps2.xml><?xml version="1.0" encoding="utf-8"?>
<ds:datastoreItem xmlns:ds="http://schemas.openxmlformats.org/officeDocument/2006/customXml" ds:itemID="{73E47631-7FF9-467D-87A3-7DE9E370B625}">
  <ds:schemaRefs>
    <ds:schemaRef ds:uri="http://schemas.microsoft.com/office/2006/metadata/properties"/>
    <ds:schemaRef ds:uri="http://schemas.microsoft.com/office/infopath/2007/PartnerControls"/>
    <ds:schemaRef ds:uri="23db6d59-1a53-4456-b2e5-4d2594f8fedb"/>
    <ds:schemaRef ds:uri="77455888-3fd5-418b-869a-bf3678b2061c"/>
  </ds:schemaRefs>
</ds:datastoreItem>
</file>

<file path=customXml/itemProps3.xml><?xml version="1.0" encoding="utf-8"?>
<ds:datastoreItem xmlns:ds="http://schemas.openxmlformats.org/officeDocument/2006/customXml" ds:itemID="{88C54773-B94C-41A3-B649-BB7FBF81B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55888-3fd5-418b-869a-bf3678b2061c"/>
    <ds:schemaRef ds:uri="23db6d59-1a53-4456-b2e5-4d2594f8f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1313</Words>
  <Characters>7488</Characters>
  <Application>Microsoft Office Word</Application>
  <DocSecurity>0</DocSecurity>
  <Lines>62</Lines>
  <Paragraphs>17</Paragraphs>
  <ScaleCrop>false</ScaleCrop>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Shelby Coppola</cp:lastModifiedBy>
  <cp:revision>208</cp:revision>
  <dcterms:created xsi:type="dcterms:W3CDTF">2025-05-06T09:25:00Z</dcterms:created>
  <dcterms:modified xsi:type="dcterms:W3CDTF">2025-05-13T14:22:00Z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0x010100B1CDA5DB7D3157409C79034885AC06D1</vt:lpwstr>
  </property>
  <property fmtid="{D5CDD505-2E9C-101B-9397-08002B2CF9AE}" pid="3" name="MediaServiceImageTags">
    <vt:lpwstr/>
  </property>
</Properties>
</file>